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B34DC" w14:textId="77777777" w:rsidR="00EF2078" w:rsidRPr="006A26BD" w:rsidRDefault="00EF2078" w:rsidP="00EF20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6BD">
        <w:rPr>
          <w:rFonts w:ascii="Times New Roman" w:hAnsi="Times New Roman" w:cs="Times New Roman"/>
          <w:b/>
          <w:bCs/>
          <w:sz w:val="24"/>
          <w:szCs w:val="24"/>
        </w:rPr>
        <w:t xml:space="preserve">Zainal </w:t>
      </w:r>
      <w:proofErr w:type="gramStart"/>
      <w:r w:rsidRPr="006A26BD">
        <w:rPr>
          <w:rFonts w:ascii="Times New Roman" w:hAnsi="Times New Roman" w:cs="Times New Roman"/>
          <w:b/>
          <w:bCs/>
          <w:sz w:val="24"/>
          <w:szCs w:val="24"/>
        </w:rPr>
        <w:t>Hakim :</w:t>
      </w:r>
      <w:proofErr w:type="gramEnd"/>
      <w:r w:rsidRPr="006A26BD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proofErr w:type="spellStart"/>
      <w:r w:rsidRPr="006A26BD">
        <w:rPr>
          <w:rFonts w:ascii="Times New Roman" w:hAnsi="Times New Roman" w:cs="Times New Roman"/>
          <w:b/>
          <w:bCs/>
          <w:sz w:val="24"/>
          <w:szCs w:val="24"/>
        </w:rPr>
        <w:t>Usulan</w:t>
      </w:r>
      <w:proofErr w:type="spellEnd"/>
      <w:r w:rsidRPr="006A2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b/>
          <w:bCs/>
          <w:sz w:val="24"/>
          <w:szCs w:val="24"/>
        </w:rPr>
        <w:t>Raperda</w:t>
      </w:r>
      <w:proofErr w:type="spellEnd"/>
      <w:r w:rsidRPr="006A2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b/>
          <w:bCs/>
          <w:sz w:val="24"/>
          <w:szCs w:val="24"/>
        </w:rPr>
        <w:t>Pendidikan</w:t>
      </w:r>
      <w:proofErr w:type="spellEnd"/>
      <w:r w:rsidRPr="006A2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b/>
          <w:bCs/>
          <w:sz w:val="24"/>
          <w:szCs w:val="24"/>
        </w:rPr>
        <w:t>Keagamaan</w:t>
      </w:r>
      <w:proofErr w:type="spellEnd"/>
      <w:r w:rsidRPr="006A2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6A2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b/>
          <w:bCs/>
          <w:sz w:val="24"/>
          <w:szCs w:val="24"/>
        </w:rPr>
        <w:t>Pesantren</w:t>
      </w:r>
      <w:proofErr w:type="spellEnd"/>
      <w:r w:rsidRPr="006A2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b/>
          <w:bCs/>
          <w:sz w:val="24"/>
          <w:szCs w:val="24"/>
        </w:rPr>
        <w:t>terus</w:t>
      </w:r>
      <w:proofErr w:type="spellEnd"/>
      <w:r w:rsidRPr="006A2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b/>
          <w:bCs/>
          <w:sz w:val="24"/>
          <w:szCs w:val="24"/>
        </w:rPr>
        <w:t>dikawal</w:t>
      </w:r>
      <w:proofErr w:type="spellEnd"/>
      <w:r w:rsidRPr="006A26B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96D58A2" w14:textId="7260F6DB" w:rsidR="00084818" w:rsidRPr="006A26BD" w:rsidRDefault="00084818" w:rsidP="00084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4C91C10C" w:rsidR="00E42981" w:rsidRPr="006A26BD" w:rsidRDefault="00EF2078" w:rsidP="00EF20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6B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34663C5" wp14:editId="305EDE5C">
            <wp:extent cx="3954780" cy="2223465"/>
            <wp:effectExtent l="0" t="0" r="762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ulan Raperda Pendidikan Keagamaan dan Pesantren terus dikawal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754" cy="222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0B1EA954" w:rsidR="00E42981" w:rsidRPr="006A26BD" w:rsidRDefault="00E42981" w:rsidP="00EF207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spellStart"/>
      <w:r w:rsidRPr="006A26BD">
        <w:rPr>
          <w:rFonts w:ascii="Times New Roman" w:hAnsi="Times New Roman" w:cs="Times New Roman"/>
          <w:b/>
          <w:bCs/>
          <w:i/>
          <w:sz w:val="20"/>
          <w:szCs w:val="20"/>
        </w:rPr>
        <w:t>Sumber</w:t>
      </w:r>
      <w:proofErr w:type="spellEnd"/>
      <w:r w:rsidRPr="006A26B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="00814B61" w:rsidRPr="006A26BD">
        <w:rPr>
          <w:rFonts w:ascii="Times New Roman" w:hAnsi="Times New Roman" w:cs="Times New Roman"/>
          <w:b/>
          <w:bCs/>
          <w:i/>
          <w:sz w:val="20"/>
          <w:szCs w:val="20"/>
        </w:rPr>
        <w:t>g</w:t>
      </w:r>
      <w:r w:rsidRPr="006A26BD">
        <w:rPr>
          <w:rFonts w:ascii="Times New Roman" w:hAnsi="Times New Roman" w:cs="Times New Roman"/>
          <w:b/>
          <w:bCs/>
          <w:i/>
          <w:sz w:val="20"/>
          <w:szCs w:val="20"/>
        </w:rPr>
        <w:t>ambar</w:t>
      </w:r>
      <w:proofErr w:type="spellEnd"/>
      <w:r w:rsidRPr="006A26BD">
        <w:rPr>
          <w:rFonts w:ascii="Times New Roman" w:hAnsi="Times New Roman" w:cs="Times New Roman"/>
          <w:b/>
          <w:bCs/>
          <w:i/>
          <w:sz w:val="20"/>
          <w:szCs w:val="20"/>
        </w:rPr>
        <w:t>:</w:t>
      </w:r>
    </w:p>
    <w:p w14:paraId="68F781E5" w14:textId="6FA832C4" w:rsidR="000F66C7" w:rsidRPr="006A26BD" w:rsidRDefault="00EF2078" w:rsidP="00EF2078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6A26BD">
        <w:rPr>
          <w:rFonts w:ascii="Times New Roman" w:hAnsi="Times New Roman" w:cs="Times New Roman"/>
          <w:bCs/>
          <w:i/>
          <w:iCs/>
          <w:sz w:val="20"/>
          <w:szCs w:val="20"/>
        </w:rPr>
        <w:t>https://kalselpos.com/2021/11/08/zainal-hakim-usulan-raperda-pendidikan-keagamaan-dan-pesantren-terus-dikawal/</w:t>
      </w:r>
    </w:p>
    <w:p w14:paraId="064199EB" w14:textId="77777777" w:rsidR="00EF2078" w:rsidRPr="006A26BD" w:rsidRDefault="00EF2078" w:rsidP="00EF207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6BD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DPRD Banjarmasin, Zainal Hakim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Legislasi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Prolegda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>.</w:t>
      </w:r>
    </w:p>
    <w:p w14:paraId="1DBA8C70" w14:textId="77777777" w:rsidR="00EF2078" w:rsidRPr="006A26BD" w:rsidRDefault="00EF2078" w:rsidP="00EF207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6B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kami di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fraksi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PKB agar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ujar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Zainal Hakim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wartawan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(8/11/2021).</w:t>
      </w:r>
    </w:p>
    <w:p w14:paraId="726BFE72" w14:textId="0AF4450F" w:rsidR="00EF2078" w:rsidRPr="006A26BD" w:rsidRDefault="00EF2078" w:rsidP="0008481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6BD">
        <w:rPr>
          <w:rFonts w:ascii="Times New Roman" w:hAnsi="Times New Roman" w:cs="Times New Roman"/>
          <w:sz w:val="24"/>
          <w:szCs w:val="24"/>
        </w:rPr>
        <w:t>Menurutnya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Legislasi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Prolegda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diperjuangkan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>.</w:t>
      </w:r>
    </w:p>
    <w:p w14:paraId="26AB1B4B" w14:textId="77777777" w:rsidR="00EF2078" w:rsidRPr="006A26BD" w:rsidRDefault="00EF2078" w:rsidP="00EF207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6B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82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tindaklanjut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punya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payung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hukumnya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sebutnya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>.</w:t>
      </w:r>
    </w:p>
    <w:p w14:paraId="0D42DBC0" w14:textId="77777777" w:rsidR="00EF2078" w:rsidRPr="006A26BD" w:rsidRDefault="00EF2078" w:rsidP="00EF207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6B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lanjutnya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ditingkat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menginstruksikan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memperjuangkan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agama di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>.</w:t>
      </w:r>
    </w:p>
    <w:p w14:paraId="58F4FD83" w14:textId="77777777" w:rsidR="00EF2078" w:rsidRPr="006A26BD" w:rsidRDefault="00EF2078" w:rsidP="00EF207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6B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terealisasi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harapnya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>.</w:t>
      </w:r>
    </w:p>
    <w:p w14:paraId="49AE5D3C" w14:textId="77777777" w:rsidR="00EF2078" w:rsidRPr="006A26BD" w:rsidRDefault="00EF2078" w:rsidP="00EF207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6BD">
        <w:rPr>
          <w:rFonts w:ascii="Times New Roman" w:hAnsi="Times New Roman" w:cs="Times New Roman"/>
          <w:sz w:val="24"/>
          <w:szCs w:val="24"/>
        </w:rPr>
        <w:t xml:space="preserve">“Kita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kawal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amanah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yakinnya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>.</w:t>
      </w:r>
    </w:p>
    <w:p w14:paraId="5809F8E9" w14:textId="77777777" w:rsidR="00EF2078" w:rsidRPr="006A26BD" w:rsidRDefault="00EF2078" w:rsidP="0008481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71217" w14:textId="3DC28672" w:rsidR="000F66C7" w:rsidRPr="006A26BD" w:rsidRDefault="000F66C7" w:rsidP="0039253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1434" w14:textId="355BCB6F" w:rsidR="00E42981" w:rsidRPr="006A26BD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26BD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6A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6A26BD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6A26BD">
        <w:rPr>
          <w:rFonts w:ascii="Times New Roman" w:hAnsi="Times New Roman" w:cs="Times New Roman"/>
          <w:b/>
          <w:sz w:val="24"/>
          <w:szCs w:val="24"/>
        </w:rPr>
        <w:t>:</w:t>
      </w:r>
    </w:p>
    <w:p w14:paraId="39E87625" w14:textId="026C666F" w:rsidR="00075140" w:rsidRPr="006A26BD" w:rsidRDefault="003B1069" w:rsidP="00EF2078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i/>
        </w:rPr>
      </w:pPr>
      <w:hyperlink r:id="rId9" w:history="1">
        <w:r w:rsidR="00EF2078" w:rsidRPr="006A26BD">
          <w:rPr>
            <w:rStyle w:val="Hyperlink"/>
            <w:rFonts w:ascii="Times New Roman" w:hAnsi="Times New Roman" w:cs="Times New Roman"/>
            <w:u w:val="none"/>
          </w:rPr>
          <w:t>https://kalselpos.com/2021/11/08/zainal-hakim-usulan-raperda-pendidikan-keagamaan-dan-pesantren-terus-dikawal/</w:t>
        </w:r>
      </w:hyperlink>
      <w:r w:rsidR="00EF2078" w:rsidRPr="006A26BD">
        <w:rPr>
          <w:rFonts w:ascii="Times New Roman" w:hAnsi="Times New Roman" w:cs="Times New Roman"/>
        </w:rPr>
        <w:t xml:space="preserve">, </w:t>
      </w:r>
      <w:r w:rsidR="00EF2078" w:rsidRPr="006A26BD">
        <w:rPr>
          <w:rFonts w:ascii="Times New Roman" w:hAnsi="Times New Roman" w:cs="Times New Roman"/>
          <w:bCs/>
          <w:i/>
        </w:rPr>
        <w:t xml:space="preserve">Zainal </w:t>
      </w:r>
      <w:proofErr w:type="gramStart"/>
      <w:r w:rsidR="00EF2078" w:rsidRPr="006A26BD">
        <w:rPr>
          <w:rFonts w:ascii="Times New Roman" w:hAnsi="Times New Roman" w:cs="Times New Roman"/>
          <w:bCs/>
          <w:i/>
        </w:rPr>
        <w:t>Hakim :</w:t>
      </w:r>
      <w:proofErr w:type="gramEnd"/>
      <w:r w:rsidR="00EF2078" w:rsidRPr="006A26BD">
        <w:rPr>
          <w:rFonts w:ascii="Times New Roman" w:hAnsi="Times New Roman" w:cs="Times New Roman"/>
          <w:bCs/>
          <w:i/>
        </w:rPr>
        <w:t xml:space="preserve"> “</w:t>
      </w:r>
      <w:proofErr w:type="spellStart"/>
      <w:r w:rsidR="00EF2078" w:rsidRPr="006A26BD">
        <w:rPr>
          <w:rFonts w:ascii="Times New Roman" w:hAnsi="Times New Roman" w:cs="Times New Roman"/>
          <w:bCs/>
          <w:i/>
        </w:rPr>
        <w:t>Usulan</w:t>
      </w:r>
      <w:proofErr w:type="spellEnd"/>
      <w:r w:rsidR="00EF2078" w:rsidRPr="006A26BD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EF2078" w:rsidRPr="006A26BD">
        <w:rPr>
          <w:rFonts w:ascii="Times New Roman" w:hAnsi="Times New Roman" w:cs="Times New Roman"/>
          <w:bCs/>
          <w:i/>
        </w:rPr>
        <w:t>Raperda</w:t>
      </w:r>
      <w:proofErr w:type="spellEnd"/>
      <w:r w:rsidR="00EF2078" w:rsidRPr="006A26BD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EF2078" w:rsidRPr="006A26BD">
        <w:rPr>
          <w:rFonts w:ascii="Times New Roman" w:hAnsi="Times New Roman" w:cs="Times New Roman"/>
          <w:bCs/>
          <w:i/>
        </w:rPr>
        <w:t>Pendidikan</w:t>
      </w:r>
      <w:proofErr w:type="spellEnd"/>
      <w:r w:rsidR="00EF2078" w:rsidRPr="006A26BD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EF2078" w:rsidRPr="006A26BD">
        <w:rPr>
          <w:rFonts w:ascii="Times New Roman" w:hAnsi="Times New Roman" w:cs="Times New Roman"/>
          <w:bCs/>
          <w:i/>
        </w:rPr>
        <w:t>Keagamaan</w:t>
      </w:r>
      <w:proofErr w:type="spellEnd"/>
      <w:r w:rsidR="00EF2078" w:rsidRPr="006A26BD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EF2078" w:rsidRPr="006A26BD">
        <w:rPr>
          <w:rFonts w:ascii="Times New Roman" w:hAnsi="Times New Roman" w:cs="Times New Roman"/>
          <w:bCs/>
          <w:i/>
        </w:rPr>
        <w:t>dan</w:t>
      </w:r>
      <w:proofErr w:type="spellEnd"/>
      <w:r w:rsidR="00EF2078" w:rsidRPr="006A26BD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EF2078" w:rsidRPr="006A26BD">
        <w:rPr>
          <w:rFonts w:ascii="Times New Roman" w:hAnsi="Times New Roman" w:cs="Times New Roman"/>
          <w:bCs/>
          <w:i/>
        </w:rPr>
        <w:t>Pesantren</w:t>
      </w:r>
      <w:proofErr w:type="spellEnd"/>
      <w:r w:rsidR="00EF2078" w:rsidRPr="006A26BD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EF2078" w:rsidRPr="006A26BD">
        <w:rPr>
          <w:rFonts w:ascii="Times New Roman" w:hAnsi="Times New Roman" w:cs="Times New Roman"/>
          <w:bCs/>
          <w:i/>
        </w:rPr>
        <w:t>terus</w:t>
      </w:r>
      <w:proofErr w:type="spellEnd"/>
      <w:r w:rsidR="00EF2078" w:rsidRPr="006A26BD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EF2078" w:rsidRPr="006A26BD">
        <w:rPr>
          <w:rFonts w:ascii="Times New Roman" w:hAnsi="Times New Roman" w:cs="Times New Roman"/>
          <w:bCs/>
          <w:i/>
        </w:rPr>
        <w:t>dikawal</w:t>
      </w:r>
      <w:proofErr w:type="spellEnd"/>
      <w:r w:rsidR="00EF2078" w:rsidRPr="006A26BD">
        <w:rPr>
          <w:rFonts w:ascii="Times New Roman" w:hAnsi="Times New Roman" w:cs="Times New Roman"/>
          <w:bCs/>
          <w:i/>
        </w:rPr>
        <w:t>”</w:t>
      </w:r>
      <w:r w:rsidR="000F66C7" w:rsidRPr="006A26BD">
        <w:rPr>
          <w:rFonts w:ascii="Times New Roman" w:hAnsi="Times New Roman" w:cs="Times New Roman"/>
          <w:bCs/>
          <w:i/>
        </w:rPr>
        <w:t xml:space="preserve">, </w:t>
      </w:r>
      <w:r w:rsidR="000F66C7" w:rsidRPr="006A26BD">
        <w:rPr>
          <w:rFonts w:ascii="Times New Roman" w:hAnsi="Times New Roman" w:cs="Times New Roman"/>
        </w:rPr>
        <w:t>26 November</w:t>
      </w:r>
      <w:r w:rsidR="006D1912" w:rsidRPr="006A26BD">
        <w:rPr>
          <w:rFonts w:ascii="Times New Roman" w:hAnsi="Times New Roman" w:cs="Times New Roman"/>
        </w:rPr>
        <w:t xml:space="preserve"> 2021</w:t>
      </w:r>
      <w:r w:rsidR="00CE28E0" w:rsidRPr="006A26BD">
        <w:rPr>
          <w:rFonts w:ascii="Times New Roman" w:hAnsi="Times New Roman" w:cs="Times New Roman"/>
        </w:rPr>
        <w:t>.</w:t>
      </w:r>
      <w:r w:rsidR="0039253B" w:rsidRPr="006A26BD">
        <w:rPr>
          <w:rFonts w:ascii="Times New Roman" w:hAnsi="Times New Roman" w:cs="Times New Roman"/>
        </w:rPr>
        <w:t xml:space="preserve"> </w:t>
      </w:r>
    </w:p>
    <w:p w14:paraId="13A26959" w14:textId="16E41C2D" w:rsidR="00EF2078" w:rsidRPr="006A26BD" w:rsidRDefault="003B1069" w:rsidP="00EF2078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i/>
        </w:rPr>
      </w:pPr>
      <w:hyperlink r:id="rId10" w:history="1">
        <w:r w:rsidR="00EF2078" w:rsidRPr="006A26BD">
          <w:rPr>
            <w:rStyle w:val="Hyperlink"/>
            <w:rFonts w:ascii="Times New Roman" w:hAnsi="Times New Roman" w:cs="Times New Roman"/>
            <w:bCs/>
            <w:u w:val="none"/>
          </w:rPr>
          <w:t>https://publica.id/pkb-banjarmasin-usulkan-raperda-pendidikan-keagamaan-dan-pesantren-ke-dalam-prolegda-2022/</w:t>
        </w:r>
      </w:hyperlink>
      <w:r w:rsidR="00EF2078" w:rsidRPr="006A26BD">
        <w:rPr>
          <w:rFonts w:ascii="Times New Roman" w:hAnsi="Times New Roman" w:cs="Times New Roman"/>
          <w:bCs/>
        </w:rPr>
        <w:t xml:space="preserve">, </w:t>
      </w:r>
      <w:r w:rsidR="00EF2078" w:rsidRPr="006A26BD">
        <w:rPr>
          <w:rFonts w:ascii="Times New Roman" w:hAnsi="Times New Roman" w:cs="Times New Roman"/>
          <w:bCs/>
          <w:i/>
        </w:rPr>
        <w:t xml:space="preserve">PKB Banjarmasin </w:t>
      </w:r>
      <w:proofErr w:type="spellStart"/>
      <w:r w:rsidR="00EF2078" w:rsidRPr="006A26BD">
        <w:rPr>
          <w:rFonts w:ascii="Times New Roman" w:hAnsi="Times New Roman" w:cs="Times New Roman"/>
          <w:bCs/>
          <w:i/>
        </w:rPr>
        <w:t>Usulkan</w:t>
      </w:r>
      <w:proofErr w:type="spellEnd"/>
      <w:r w:rsidR="00EF2078" w:rsidRPr="006A26BD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EF2078" w:rsidRPr="006A26BD">
        <w:rPr>
          <w:rFonts w:ascii="Times New Roman" w:hAnsi="Times New Roman" w:cs="Times New Roman"/>
          <w:bCs/>
          <w:i/>
        </w:rPr>
        <w:t>Raperda</w:t>
      </w:r>
      <w:proofErr w:type="spellEnd"/>
      <w:r w:rsidR="00EF2078" w:rsidRPr="006A26BD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EF2078" w:rsidRPr="006A26BD">
        <w:rPr>
          <w:rFonts w:ascii="Times New Roman" w:hAnsi="Times New Roman" w:cs="Times New Roman"/>
          <w:bCs/>
          <w:i/>
        </w:rPr>
        <w:t>Pendidikan</w:t>
      </w:r>
      <w:proofErr w:type="spellEnd"/>
      <w:r w:rsidR="00EF2078" w:rsidRPr="006A26BD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EF2078" w:rsidRPr="006A26BD">
        <w:rPr>
          <w:rFonts w:ascii="Times New Roman" w:hAnsi="Times New Roman" w:cs="Times New Roman"/>
          <w:bCs/>
          <w:i/>
        </w:rPr>
        <w:t>Keagamaan</w:t>
      </w:r>
      <w:proofErr w:type="spellEnd"/>
      <w:r w:rsidR="00EF2078" w:rsidRPr="006A26BD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EF2078" w:rsidRPr="006A26BD">
        <w:rPr>
          <w:rFonts w:ascii="Times New Roman" w:hAnsi="Times New Roman" w:cs="Times New Roman"/>
          <w:bCs/>
          <w:i/>
        </w:rPr>
        <w:t>dan</w:t>
      </w:r>
      <w:proofErr w:type="spellEnd"/>
      <w:r w:rsidR="00EF2078" w:rsidRPr="006A26BD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EF2078" w:rsidRPr="006A26BD">
        <w:rPr>
          <w:rFonts w:ascii="Times New Roman" w:hAnsi="Times New Roman" w:cs="Times New Roman"/>
          <w:bCs/>
          <w:i/>
        </w:rPr>
        <w:t>Pesantren</w:t>
      </w:r>
      <w:proofErr w:type="spellEnd"/>
      <w:r w:rsidR="00EF2078" w:rsidRPr="006A26BD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EF2078" w:rsidRPr="006A26BD">
        <w:rPr>
          <w:rFonts w:ascii="Times New Roman" w:hAnsi="Times New Roman" w:cs="Times New Roman"/>
          <w:bCs/>
          <w:i/>
        </w:rPr>
        <w:t>ke</w:t>
      </w:r>
      <w:proofErr w:type="spellEnd"/>
      <w:r w:rsidR="00EF2078" w:rsidRPr="006A26BD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EF2078" w:rsidRPr="006A26BD">
        <w:rPr>
          <w:rFonts w:ascii="Times New Roman" w:hAnsi="Times New Roman" w:cs="Times New Roman"/>
          <w:bCs/>
          <w:i/>
        </w:rPr>
        <w:t>Dalam</w:t>
      </w:r>
      <w:proofErr w:type="spellEnd"/>
      <w:r w:rsidR="00EF2078" w:rsidRPr="006A26BD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EF2078" w:rsidRPr="006A26BD">
        <w:rPr>
          <w:rFonts w:ascii="Times New Roman" w:hAnsi="Times New Roman" w:cs="Times New Roman"/>
          <w:bCs/>
          <w:i/>
        </w:rPr>
        <w:t>Prolegda</w:t>
      </w:r>
      <w:proofErr w:type="spellEnd"/>
      <w:r w:rsidR="00EF2078" w:rsidRPr="006A26BD">
        <w:rPr>
          <w:rFonts w:ascii="Times New Roman" w:hAnsi="Times New Roman" w:cs="Times New Roman"/>
          <w:bCs/>
          <w:i/>
        </w:rPr>
        <w:t xml:space="preserve"> 2022, </w:t>
      </w:r>
      <w:r w:rsidR="00EF2078" w:rsidRPr="006A26BD">
        <w:rPr>
          <w:rFonts w:ascii="Times New Roman" w:hAnsi="Times New Roman" w:cs="Times New Roman"/>
        </w:rPr>
        <w:t>26 November 2021</w:t>
      </w:r>
    </w:p>
    <w:p w14:paraId="66AA9EDF" w14:textId="3D0C9028" w:rsidR="00E42981" w:rsidRPr="006A26BD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26BD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6A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6A26BD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6A26BD">
        <w:rPr>
          <w:rFonts w:ascii="Times New Roman" w:hAnsi="Times New Roman" w:cs="Times New Roman"/>
          <w:b/>
          <w:sz w:val="24"/>
          <w:szCs w:val="24"/>
        </w:rPr>
        <w:t>:</w:t>
      </w:r>
    </w:p>
    <w:p w14:paraId="5A5B1E52" w14:textId="77777777" w:rsidR="00084818" w:rsidRPr="006A26BD" w:rsidRDefault="00084818" w:rsidP="00084818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26BD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6A26BD">
        <w:rPr>
          <w:rFonts w:ascii="Times New Roman" w:hAnsi="Times New Roman" w:cs="Times New Roman"/>
          <w:b/>
          <w:sz w:val="24"/>
          <w:szCs w:val="24"/>
        </w:rPr>
        <w:t xml:space="preserve"> Daerah</w:t>
      </w:r>
    </w:p>
    <w:p w14:paraId="74A70E7F" w14:textId="77777777" w:rsidR="00084818" w:rsidRPr="006A26BD" w:rsidRDefault="00084818" w:rsidP="0008481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Rakyat Daerah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26BD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6A26B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disadurkan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No 15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No 12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/Kota Di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Aceh,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Qanun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Papua,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>.</w:t>
      </w:r>
    </w:p>
    <w:p w14:paraId="47E40EC1" w14:textId="77777777" w:rsidR="00084818" w:rsidRPr="006A26BD" w:rsidRDefault="00084818" w:rsidP="0008481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>.</w:t>
      </w:r>
    </w:p>
    <w:p w14:paraId="1316DC41" w14:textId="77777777" w:rsidR="00084818" w:rsidRPr="006A26BD" w:rsidRDefault="00084818" w:rsidP="0008481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6BD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>:</w:t>
      </w:r>
    </w:p>
    <w:p w14:paraId="6F0C70CB" w14:textId="77777777" w:rsidR="00084818" w:rsidRPr="006A26BD" w:rsidRDefault="00084818" w:rsidP="0008481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/Kota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Perwakila</w:t>
      </w:r>
      <w:bookmarkStart w:id="0" w:name="_GoBack"/>
      <w:bookmarkEnd w:id="0"/>
      <w:r w:rsidRPr="006A26B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Rakyat Daerah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/Kota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26BD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6A26BD">
        <w:rPr>
          <w:rFonts w:ascii="Times New Roman" w:hAnsi="Times New Roman" w:cs="Times New Roman"/>
          <w:sz w:val="24"/>
          <w:szCs w:val="24"/>
        </w:rPr>
        <w:t>.</w:t>
      </w:r>
    </w:p>
    <w:p w14:paraId="4B500B04" w14:textId="77777777" w:rsidR="00084818" w:rsidRPr="006A26BD" w:rsidRDefault="00084818" w:rsidP="0008481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36840" w14:textId="77777777" w:rsidR="00084818" w:rsidRPr="006A26BD" w:rsidRDefault="00084818" w:rsidP="00084818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26BD">
        <w:rPr>
          <w:rFonts w:ascii="Times New Roman" w:hAnsi="Times New Roman" w:cs="Times New Roman"/>
          <w:b/>
          <w:sz w:val="24"/>
          <w:szCs w:val="24"/>
        </w:rPr>
        <w:t>Rancangan</w:t>
      </w:r>
      <w:proofErr w:type="spellEnd"/>
      <w:r w:rsidRPr="006A2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6A26BD">
        <w:rPr>
          <w:rFonts w:ascii="Times New Roman" w:hAnsi="Times New Roman" w:cs="Times New Roman"/>
          <w:b/>
          <w:sz w:val="24"/>
          <w:szCs w:val="24"/>
        </w:rPr>
        <w:t xml:space="preserve"> Daerah</w:t>
      </w:r>
    </w:p>
    <w:p w14:paraId="5B834A3F" w14:textId="77777777" w:rsidR="00084818" w:rsidRPr="006A26BD" w:rsidRDefault="00084818" w:rsidP="0008481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6BD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26BD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6A26B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DPRD.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Dprd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muntah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26BD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menandatangani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ditandangani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diundangkan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>.</w:t>
      </w:r>
    </w:p>
    <w:p w14:paraId="56C43B69" w14:textId="77777777" w:rsidR="00084818" w:rsidRPr="006A26BD" w:rsidRDefault="00084818" w:rsidP="0008481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6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26B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A26BD">
        <w:rPr>
          <w:rFonts w:ascii="Times New Roman" w:hAnsi="Times New Roman" w:cs="Times New Roman"/>
          <w:sz w:val="24"/>
          <w:szCs w:val="24"/>
        </w:rPr>
        <w:t xml:space="preserve"> https://id.wikipedia.org/wiki/Peraturan_Daerah</w:t>
      </w:r>
      <w:proofErr w:type="gramStart"/>
      <w:r w:rsidRPr="006A26BD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6A26BD">
        <w:rPr>
          <w:rFonts w:ascii="Times New Roman" w:hAnsi="Times New Roman" w:cs="Times New Roman"/>
          <w:sz w:val="24"/>
          <w:szCs w:val="24"/>
        </w:rPr>
        <w:t>Indonesia)</w:t>
      </w:r>
    </w:p>
    <w:p w14:paraId="1F8EBA34" w14:textId="77777777" w:rsidR="00B509CF" w:rsidRPr="006A26BD" w:rsidRDefault="00B509CF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509CF" w:rsidRPr="006A26BD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4ACC4" w14:textId="77777777" w:rsidR="003B1069" w:rsidRDefault="003B1069" w:rsidP="00E42981">
      <w:pPr>
        <w:spacing w:after="0" w:line="240" w:lineRule="auto"/>
      </w:pPr>
      <w:r>
        <w:separator/>
      </w:r>
    </w:p>
  </w:endnote>
  <w:endnote w:type="continuationSeparator" w:id="0">
    <w:p w14:paraId="46AC9E49" w14:textId="77777777" w:rsidR="003B1069" w:rsidRDefault="003B1069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0A74A90F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A26BD" w:rsidRPr="006A26BD">
          <w:rPr>
            <w:rFonts w:ascii="Times New Roman" w:hAnsi="Times New Roman" w:cs="Times New Roman"/>
            <w:noProof/>
            <w:sz w:val="20"/>
            <w:szCs w:val="20"/>
            <w:lang w:val="id-ID"/>
          </w:rPr>
          <w:t>2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D6771" w14:textId="77777777" w:rsidR="003B1069" w:rsidRDefault="003B1069" w:rsidP="00E42981">
      <w:pPr>
        <w:spacing w:after="0" w:line="240" w:lineRule="auto"/>
      </w:pPr>
      <w:r>
        <w:separator/>
      </w:r>
    </w:p>
  </w:footnote>
  <w:footnote w:type="continuationSeparator" w:id="0">
    <w:p w14:paraId="50C8A392" w14:textId="77777777" w:rsidR="003B1069" w:rsidRDefault="003B1069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75140"/>
    <w:rsid w:val="00084818"/>
    <w:rsid w:val="000B53DE"/>
    <w:rsid w:val="000E3038"/>
    <w:rsid w:val="000F66C7"/>
    <w:rsid w:val="0015220D"/>
    <w:rsid w:val="002701BF"/>
    <w:rsid w:val="002977CD"/>
    <w:rsid w:val="00375E65"/>
    <w:rsid w:val="003768AC"/>
    <w:rsid w:val="0039253B"/>
    <w:rsid w:val="003B1069"/>
    <w:rsid w:val="003B6A48"/>
    <w:rsid w:val="00422967"/>
    <w:rsid w:val="004A75A5"/>
    <w:rsid w:val="0053422B"/>
    <w:rsid w:val="005A38B7"/>
    <w:rsid w:val="005D1CC7"/>
    <w:rsid w:val="00637B6C"/>
    <w:rsid w:val="006A26BD"/>
    <w:rsid w:val="006D1912"/>
    <w:rsid w:val="00705A30"/>
    <w:rsid w:val="00705C85"/>
    <w:rsid w:val="007E03E1"/>
    <w:rsid w:val="00803263"/>
    <w:rsid w:val="00814B61"/>
    <w:rsid w:val="00823004"/>
    <w:rsid w:val="00957D36"/>
    <w:rsid w:val="00AD32D1"/>
    <w:rsid w:val="00B509CF"/>
    <w:rsid w:val="00B87AA9"/>
    <w:rsid w:val="00B94326"/>
    <w:rsid w:val="00C304E8"/>
    <w:rsid w:val="00CD1BED"/>
    <w:rsid w:val="00CD47ED"/>
    <w:rsid w:val="00CE28E0"/>
    <w:rsid w:val="00D73868"/>
    <w:rsid w:val="00DB4F2A"/>
    <w:rsid w:val="00E42981"/>
    <w:rsid w:val="00EF2078"/>
    <w:rsid w:val="00F24A4C"/>
    <w:rsid w:val="00F37C0F"/>
    <w:rsid w:val="00F418C4"/>
    <w:rsid w:val="00F42A92"/>
    <w:rsid w:val="00F716A3"/>
    <w:rsid w:val="00F860E5"/>
    <w:rsid w:val="00FB6D69"/>
    <w:rsid w:val="00F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ublica.id/pkb-banjarmasin-usulkan-raperda-pendidikan-keagamaan-dan-pesantren-ke-dalam-prolegda-20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1/08/zainal-hakim-usulan-raperda-pendidikan-keagamaan-dan-pesantren-terus-dikawal/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883B4-76B9-483D-BA42-E8251824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5</cp:revision>
  <dcterms:created xsi:type="dcterms:W3CDTF">2021-12-05T14:53:00Z</dcterms:created>
  <dcterms:modified xsi:type="dcterms:W3CDTF">2021-12-06T03:00:00Z</dcterms:modified>
</cp:coreProperties>
</file>