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3AC9" w14:textId="77777777" w:rsidR="00994276" w:rsidRPr="00994276" w:rsidRDefault="00994276" w:rsidP="0099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Sukamta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Sebut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Pemanfaatan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Hibah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Event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Olahraga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Mampu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Gerakkan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Warga</w:t>
      </w:r>
      <w:proofErr w:type="spellEnd"/>
      <w:r w:rsidRPr="00994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4276">
        <w:rPr>
          <w:rFonts w:ascii="Times New Roman" w:hAnsi="Times New Roman" w:cs="Times New Roman"/>
          <w:b/>
          <w:bCs/>
          <w:sz w:val="24"/>
          <w:szCs w:val="24"/>
        </w:rPr>
        <w:t>Tanahlaut</w:t>
      </w:r>
      <w:proofErr w:type="spellEnd"/>
    </w:p>
    <w:p w14:paraId="138FFC2D" w14:textId="77777777" w:rsidR="00994276" w:rsidRPr="00994276" w:rsidRDefault="00994276" w:rsidP="0099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5A77F450" w:rsidR="00E42981" w:rsidRPr="00CE0A93" w:rsidRDefault="00994276" w:rsidP="00B45F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043990E" wp14:editId="178359D3">
            <wp:extent cx="3543300" cy="1989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sana-turnamen-voli-di-desa-pemuda-event-ini-dibuka-bupati-tala-hm-sukam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161" cy="200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270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6AB813E" w14:textId="51EEA4A6" w:rsidR="00B0464D" w:rsidRPr="00B45FEA" w:rsidRDefault="00994276" w:rsidP="00270AD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45FEA">
        <w:rPr>
          <w:rFonts w:ascii="Times New Roman" w:hAnsi="Times New Roman" w:cs="Times New Roman"/>
          <w:bCs/>
          <w:i/>
          <w:sz w:val="20"/>
          <w:szCs w:val="20"/>
        </w:rPr>
        <w:t>https://banjarmasin.tribunnews.com/2021/10/15/sukamta-sebut-pemanfaatan-dana-hibah-untuk-event-olahraga-mampu-gerakkan-ekonomi-warga-tanahlaut</w:t>
      </w:r>
    </w:p>
    <w:p w14:paraId="322AEEC3" w14:textId="3EF2EFF1" w:rsidR="00B0464D" w:rsidRDefault="00B0464D" w:rsidP="00270ADD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7E1E5799" w14:textId="77777777" w:rsidR="00994276" w:rsidRPr="00B45FEA" w:rsidRDefault="00994276" w:rsidP="00B45FE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_GoBack"/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Tanah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Laut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Tala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) HM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Sukamta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mengapresiasi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menyelenggarakan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event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olahraga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upaya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membumikan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keolahragaan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sekaligus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menggairahkan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perekonomian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warga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2BE6C5E" w14:textId="126845F6" w:rsidR="00994276" w:rsidRPr="00B45FEA" w:rsidRDefault="00994276" w:rsidP="00B45FE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Orang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nomor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satu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Tala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ini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turnamen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olahraga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nyata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menggerakkan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ekonomi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karena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pasti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banyak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pedagang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berjualan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Apakah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pedagang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makanan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ringan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maupun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minuman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segar</w:t>
      </w:r>
      <w:proofErr w:type="spellEnd"/>
      <w:proofErr w:type="gram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Sukamta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Dagangan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mereka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insya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Allah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menjadi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laku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Jadi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ketika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event-event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olahraga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maka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pendapatan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pelaku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Usaha Kecil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Menengah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(UKM)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tentu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akan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meningkat</w:t>
      </w:r>
      <w:proofErr w:type="spellEnd"/>
      <w:proofErr w:type="gram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,.</w:t>
      </w:r>
      <w:proofErr w:type="gramEnd"/>
    </w:p>
    <w:p w14:paraId="7EC4A170" w14:textId="48FDE9A7" w:rsidR="00994276" w:rsidRPr="00B45FEA" w:rsidRDefault="00994276" w:rsidP="00B45FE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Penegasan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proofErr w:type="gram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ia</w:t>
      </w:r>
      <w:proofErr w:type="spellEnd"/>
      <w:proofErr w:type="gram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sampaikan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membuka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Turnamen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Bola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Voli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Lapangan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Voli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Pemuda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Pelaihari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Rabu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kemarin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Dikatakannya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turnamen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diselenggarakan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Pemuda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merupakan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bentuk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pemanfaatan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gram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dana</w:t>
      </w:r>
      <w:proofErr w:type="gram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hibah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diberikan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Tala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1EF5BADA" w14:textId="22DD297D" w:rsidR="00994276" w:rsidRPr="00B45FEA" w:rsidRDefault="00994276" w:rsidP="00B45FE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Tanpa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adanya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turnamen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berasal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tingkatan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lanjut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Sukamta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Tala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bakal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sulit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mendapatkan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atlet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- yang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berkemampuan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mumpuni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. Hal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penting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lainnya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proofErr w:type="gram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ia</w:t>
      </w:r>
      <w:proofErr w:type="spellEnd"/>
      <w:proofErr w:type="gram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sampaikan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yakni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semangat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sportivitas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Piala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tertinggi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sebuah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pertandingan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adalah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persahabatan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color w:val="2A2A2A"/>
          <w:sz w:val="24"/>
          <w:szCs w:val="24"/>
        </w:rPr>
        <w:t>kebersamaan</w:t>
      </w:r>
      <w:proofErr w:type="spellEnd"/>
      <w:r w:rsidRPr="00B45FEA">
        <w:rPr>
          <w:rFonts w:ascii="Times New Roman" w:hAnsi="Times New Roman" w:cs="Times New Roman"/>
          <w:color w:val="2A2A2A"/>
          <w:sz w:val="24"/>
          <w:szCs w:val="24"/>
        </w:rPr>
        <w:t>,</w:t>
      </w:r>
    </w:p>
    <w:p w14:paraId="2B125A3D" w14:textId="24D0B5C4" w:rsidR="00994276" w:rsidRPr="00B45FEA" w:rsidRDefault="00994276" w:rsidP="00B45FEA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355BCB6F" w:rsidR="00E42981" w:rsidRPr="00B45FEA" w:rsidRDefault="00814B61" w:rsidP="00B45FE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45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B45FEA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B45FEA">
        <w:rPr>
          <w:rFonts w:ascii="Times New Roman" w:hAnsi="Times New Roman" w:cs="Times New Roman"/>
          <w:b/>
          <w:sz w:val="24"/>
          <w:szCs w:val="24"/>
        </w:rPr>
        <w:t>:</w:t>
      </w:r>
    </w:p>
    <w:p w14:paraId="569634E4" w14:textId="77777777" w:rsidR="00994276" w:rsidRPr="00B45FEA" w:rsidRDefault="00FB3AFA" w:rsidP="00B45FEA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994276" w:rsidRPr="00B45FEA">
          <w:rPr>
            <w:rStyle w:val="Hyperlink"/>
            <w:rFonts w:ascii="Times New Roman" w:hAnsi="Times New Roman" w:cs="Times New Roman"/>
            <w:sz w:val="24"/>
            <w:szCs w:val="24"/>
          </w:rPr>
          <w:t>https://banjarmasin.tribunnews.com/2021/10/15/sukamta-sebut-pemanfaatan-dana-hibah-untuk-event-olahraga-mampu-gerakkan-ekonomi-warga-tanahlaut</w:t>
        </w:r>
      </w:hyperlink>
      <w:r w:rsidR="00994276"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Sukamta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Sebut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Pemanfaatan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Dana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Hibah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Event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Olahraga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Mampu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Gerakkan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Ekonomi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Warga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Tanahlaut</w:t>
      </w:r>
      <w:proofErr w:type="spellEnd"/>
      <w:r w:rsidR="00270ADD" w:rsidRPr="00B45FEA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B45FEA">
        <w:rPr>
          <w:rFonts w:ascii="Times New Roman" w:hAnsi="Times New Roman" w:cs="Times New Roman"/>
          <w:sz w:val="24"/>
          <w:szCs w:val="24"/>
        </w:rPr>
        <w:t xml:space="preserve"> </w:t>
      </w:r>
      <w:r w:rsidR="00994276" w:rsidRPr="00B45FEA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994276" w:rsidRPr="00B45FE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B45FE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3830C353" w14:textId="16429A93" w:rsidR="00994276" w:rsidRPr="00B45FEA" w:rsidRDefault="00FB3AFA" w:rsidP="00B45FEA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994276" w:rsidRPr="00B45FE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https://indonesia.shafaqna.com/ID/AL/3900805</w:t>
        </w:r>
      </w:hyperlink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Sukamta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Sebut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Pemanfaatan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Dana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Hibah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Event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Olahraga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Mampu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Gerakkan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Ekonomi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Warga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Tanahlaut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, 17 </w:t>
      </w:r>
      <w:proofErr w:type="spellStart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>Oktober</w:t>
      </w:r>
      <w:proofErr w:type="spellEnd"/>
      <w:r w:rsidR="00994276" w:rsidRPr="00B45FEA">
        <w:rPr>
          <w:rFonts w:ascii="Times New Roman" w:hAnsi="Times New Roman" w:cs="Times New Roman"/>
          <w:bCs/>
          <w:i/>
          <w:sz w:val="24"/>
          <w:szCs w:val="24"/>
        </w:rPr>
        <w:t xml:space="preserve"> 2021.</w:t>
      </w:r>
    </w:p>
    <w:p w14:paraId="6DD2CFCB" w14:textId="5963C48C" w:rsidR="00FF3AC9" w:rsidRPr="00B45FEA" w:rsidRDefault="00FF3AC9" w:rsidP="00B45FEA">
      <w:pPr>
        <w:pStyle w:val="ListParagraph"/>
        <w:spacing w:line="312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AA9EDF" w14:textId="79485133" w:rsidR="00E42981" w:rsidRPr="00B45FEA" w:rsidRDefault="00E42981" w:rsidP="00B45FE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B45F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B45FEA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B45FEA">
        <w:rPr>
          <w:rFonts w:ascii="Times New Roman" w:hAnsi="Times New Roman" w:cs="Times New Roman"/>
          <w:b/>
          <w:sz w:val="24"/>
          <w:szCs w:val="24"/>
        </w:rPr>
        <w:t>:</w:t>
      </w:r>
    </w:p>
    <w:p w14:paraId="3CBA6026" w14:textId="77777777" w:rsidR="00D66891" w:rsidRPr="00B45FEA" w:rsidRDefault="00D66891" w:rsidP="00B45FE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55077502" w14:textId="77777777" w:rsidR="00D66891" w:rsidRPr="00B45FEA" w:rsidRDefault="00D66891" w:rsidP="00B45FE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BA73" w14:textId="77777777" w:rsidR="00D66891" w:rsidRPr="00B45FEA" w:rsidRDefault="00D66891" w:rsidP="00B45FE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D96C1" w14:textId="77777777" w:rsidR="00D66891" w:rsidRPr="00B45FEA" w:rsidRDefault="00D66891" w:rsidP="00B45FE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.”</w:t>
      </w:r>
    </w:p>
    <w:p w14:paraId="5CAD672B" w14:textId="77777777" w:rsidR="00D66891" w:rsidRPr="00B45FEA" w:rsidRDefault="00D66891" w:rsidP="00B45FE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lastRenderedPageBreak/>
        <w:t>Pemberian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BBC9C" w14:textId="77777777" w:rsidR="00D66891" w:rsidRPr="00B45FEA" w:rsidRDefault="00D66891" w:rsidP="00B45FEA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 </w:t>
      </w:r>
      <w:r w:rsidRPr="00B45FEA">
        <w:rPr>
          <w:rFonts w:ascii="Times New Roman" w:hAnsi="Times New Roman" w:cs="Times New Roman"/>
          <w:sz w:val="24"/>
          <w:szCs w:val="24"/>
        </w:rPr>
        <w:t></w:t>
      </w:r>
    </w:p>
    <w:p w14:paraId="715F53EE" w14:textId="77777777" w:rsidR="00D66891" w:rsidRPr="00B45FEA" w:rsidRDefault="00D66891" w:rsidP="00B45FEA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23D88E" w14:textId="77777777" w:rsidR="00D66891" w:rsidRPr="00B45FEA" w:rsidRDefault="00D66891" w:rsidP="00B45FEA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0737AC9C" w14:textId="77777777" w:rsidR="00D66891" w:rsidRPr="00B45FEA" w:rsidRDefault="00D66891" w:rsidP="00B45FEA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E59B3C" w14:textId="77777777" w:rsidR="00D66891" w:rsidRPr="00B45FEA" w:rsidRDefault="00D66891" w:rsidP="00B45FEA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814055" w14:textId="77777777" w:rsidR="00D66891" w:rsidRPr="00B45FEA" w:rsidRDefault="00D66891" w:rsidP="00B45FEA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8E00AE" w14:textId="77777777" w:rsidR="00D66891" w:rsidRPr="00B45FEA" w:rsidRDefault="00D66891" w:rsidP="00B45FEA">
      <w:pPr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CDA2C" w14:textId="77777777" w:rsidR="00D66891" w:rsidRPr="00B45FEA" w:rsidRDefault="00D66891" w:rsidP="00B45FEA">
      <w:pPr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A7DFD" w14:textId="77777777" w:rsidR="00D66891" w:rsidRPr="00B45FEA" w:rsidRDefault="00D66891" w:rsidP="00B45FEA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9008A2" w14:textId="77777777" w:rsidR="00D66891" w:rsidRPr="00B45FEA" w:rsidRDefault="00D66891" w:rsidP="00B45FEA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FEA">
        <w:rPr>
          <w:rFonts w:ascii="Times New Roman" w:hAnsi="Times New Roman" w:cs="Times New Roman"/>
          <w:sz w:val="24"/>
          <w:szCs w:val="24"/>
        </w:rPr>
        <w:lastRenderedPageBreak/>
        <w:t>usia</w:t>
      </w:r>
      <w:proofErr w:type="spellEnd"/>
      <w:proofErr w:type="gram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A811C1" w14:textId="77777777" w:rsidR="00D66891" w:rsidRPr="00B45FEA" w:rsidRDefault="00D66891" w:rsidP="00B45FEA">
      <w:pPr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1053" w14:textId="77777777" w:rsidR="00D66891" w:rsidRPr="00B45FEA" w:rsidRDefault="00D66891" w:rsidP="00B45FE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199E" w14:textId="77777777" w:rsidR="00D66891" w:rsidRPr="00B45FEA" w:rsidRDefault="00D66891" w:rsidP="00B45FE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E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45FE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660110E" w14:textId="77777777" w:rsidR="00D66891" w:rsidRPr="00B45FEA" w:rsidRDefault="00D66891" w:rsidP="00B45FE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6891" w:rsidRPr="00B45FEA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66EE" w14:textId="77777777" w:rsidR="00FB3AFA" w:rsidRDefault="00FB3AFA" w:rsidP="00E42981">
      <w:pPr>
        <w:spacing w:after="0" w:line="240" w:lineRule="auto"/>
      </w:pPr>
      <w:r>
        <w:separator/>
      </w:r>
    </w:p>
  </w:endnote>
  <w:endnote w:type="continuationSeparator" w:id="0">
    <w:p w14:paraId="1D60649D" w14:textId="77777777" w:rsidR="00FB3AFA" w:rsidRDefault="00FB3AFA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053462E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5FEA" w:rsidRPr="00B45FEA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00B14" w14:textId="77777777" w:rsidR="00FB3AFA" w:rsidRDefault="00FB3AFA" w:rsidP="00E42981">
      <w:pPr>
        <w:spacing w:after="0" w:line="240" w:lineRule="auto"/>
      </w:pPr>
      <w:r>
        <w:separator/>
      </w:r>
    </w:p>
  </w:footnote>
  <w:footnote w:type="continuationSeparator" w:id="0">
    <w:p w14:paraId="1E31EFFA" w14:textId="77777777" w:rsidR="00FB3AFA" w:rsidRDefault="00FB3AFA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70ADD"/>
    <w:rsid w:val="002977CD"/>
    <w:rsid w:val="00375E65"/>
    <w:rsid w:val="003768AC"/>
    <w:rsid w:val="0039253B"/>
    <w:rsid w:val="003B6A48"/>
    <w:rsid w:val="00422967"/>
    <w:rsid w:val="004A75A5"/>
    <w:rsid w:val="004C3B1D"/>
    <w:rsid w:val="0053422B"/>
    <w:rsid w:val="005A38B7"/>
    <w:rsid w:val="00682425"/>
    <w:rsid w:val="006D1912"/>
    <w:rsid w:val="006E2B11"/>
    <w:rsid w:val="006E6BDD"/>
    <w:rsid w:val="00705C85"/>
    <w:rsid w:val="00721016"/>
    <w:rsid w:val="007A4D2B"/>
    <w:rsid w:val="007E03E1"/>
    <w:rsid w:val="00803263"/>
    <w:rsid w:val="00814B61"/>
    <w:rsid w:val="00823004"/>
    <w:rsid w:val="008653CE"/>
    <w:rsid w:val="00957D36"/>
    <w:rsid w:val="00994276"/>
    <w:rsid w:val="00A43EB6"/>
    <w:rsid w:val="00AB41D0"/>
    <w:rsid w:val="00AD32D1"/>
    <w:rsid w:val="00B0464D"/>
    <w:rsid w:val="00B45FEA"/>
    <w:rsid w:val="00B509CF"/>
    <w:rsid w:val="00B87AA9"/>
    <w:rsid w:val="00B94326"/>
    <w:rsid w:val="00C15188"/>
    <w:rsid w:val="00C304E8"/>
    <w:rsid w:val="00CB1E3E"/>
    <w:rsid w:val="00CD47ED"/>
    <w:rsid w:val="00CE0A93"/>
    <w:rsid w:val="00CE28E0"/>
    <w:rsid w:val="00D23280"/>
    <w:rsid w:val="00D66891"/>
    <w:rsid w:val="00DB4F2A"/>
    <w:rsid w:val="00E42981"/>
    <w:rsid w:val="00EE779B"/>
    <w:rsid w:val="00EF09DE"/>
    <w:rsid w:val="00F37C0F"/>
    <w:rsid w:val="00F418C4"/>
    <w:rsid w:val="00F52C0D"/>
    <w:rsid w:val="00F716A3"/>
    <w:rsid w:val="00F84937"/>
    <w:rsid w:val="00F860E5"/>
    <w:rsid w:val="00FB3AFA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donesia.shafaqna.com/ID/AL/39008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jarmasin.tribunnews.com/2021/10/15/sukamta-sebut-pemanfaatan-dana-hibah-untuk-event-olahraga-mampu-gerakkan-ekonomi-warga-tanahlaut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9A1D-90DE-47B2-BE0E-A96FCFB1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2021-10-17T07:01:00Z</dcterms:created>
  <dcterms:modified xsi:type="dcterms:W3CDTF">2021-12-06T03:56:00Z</dcterms:modified>
</cp:coreProperties>
</file>