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E496" w14:textId="77777777" w:rsidR="00FE10C4" w:rsidRPr="00FE10C4" w:rsidRDefault="00FE10C4" w:rsidP="00FE1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Bupati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Balangan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Salurkan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Sembako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Terdampak</w:t>
      </w:r>
      <w:proofErr w:type="spellEnd"/>
      <w:r w:rsidRPr="00FE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0C4">
        <w:rPr>
          <w:rFonts w:ascii="Times New Roman" w:hAnsi="Times New Roman" w:cs="Times New Roman"/>
          <w:b/>
          <w:bCs/>
          <w:sz w:val="24"/>
          <w:szCs w:val="24"/>
        </w:rPr>
        <w:t>Banjir</w:t>
      </w:r>
      <w:proofErr w:type="spellEnd"/>
    </w:p>
    <w:p w14:paraId="726D1118" w14:textId="77777777" w:rsidR="00FE10C4" w:rsidRDefault="00FE10C4" w:rsidP="00734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66FF918B" w:rsidR="00E42981" w:rsidRPr="0009399B" w:rsidRDefault="00FE10C4" w:rsidP="0009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356FCD" wp14:editId="661764F2">
            <wp:extent cx="3793066" cy="28490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pati Balangan Salurkan Bantuan Sembako untuk Warga Terdampak Banjir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89" cy="285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20A43929" w:rsidR="00E42981" w:rsidRPr="00095565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95565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55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5565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5565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09556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A4AA80D" w14:textId="4545D798" w:rsidR="009712D3" w:rsidRPr="00095565" w:rsidRDefault="00CF6E4F" w:rsidP="00E54638">
      <w:pPr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hyperlink r:id="rId9" w:history="1">
        <w:r w:rsidR="00E54638" w:rsidRPr="00095565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https://kalselpos.com/2021/12/01/bupati-balangan-salurkan-bantuan-sembako-untuk-warga-terdampak-banjir/</w:t>
        </w:r>
      </w:hyperlink>
    </w:p>
    <w:p w14:paraId="1B9A8601" w14:textId="399E2568" w:rsidR="00FE10C4" w:rsidRPr="00095565" w:rsidRDefault="00FE10C4" w:rsidP="00FE10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Sanggam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terendam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pemenuhunan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.</w:t>
      </w:r>
    </w:p>
    <w:p w14:paraId="7479EF32" w14:textId="279F45B5" w:rsidR="00FE10C4" w:rsidRPr="00095565" w:rsidRDefault="00FE10C4" w:rsidP="00FE10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H Abdul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didamping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H.Sutekno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Urai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Iskandar,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H.Rahmi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Kapolres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AKBP.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Zaenal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jajarannya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(30/11)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mengawali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Kusambi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Hilir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Kusambi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Hulu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Papuyuan</w:t>
      </w:r>
      <w:proofErr w:type="spellEnd"/>
    </w:p>
    <w:p w14:paraId="2736F3DC" w14:textId="16282880" w:rsidR="00FE10C4" w:rsidRPr="00095565" w:rsidRDefault="00FE10C4" w:rsidP="00FE10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dilanjut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Paringin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Selatan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Piring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Bungin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Siang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Teluk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Keramat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Paringin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Paringin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Balida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menyambangi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Juai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Ninian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Marias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Buntu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Karau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.</w:t>
      </w:r>
    </w:p>
    <w:p w14:paraId="2BCAE837" w14:textId="3359FEC5" w:rsidR="00FE10C4" w:rsidRPr="00095565" w:rsidRDefault="00FE10C4" w:rsidP="00FE10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H.Abdul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“Dan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,”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bebernya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H.Abdul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siaga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5565">
        <w:rPr>
          <w:rFonts w:ascii="Times New Roman" w:hAnsi="Times New Roman" w:cs="Times New Roman"/>
          <w:sz w:val="24"/>
          <w:szCs w:val="24"/>
        </w:rPr>
        <w:t>Balangan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5C4876A" w14:textId="5EA3EDFD" w:rsidR="00FE10C4" w:rsidRPr="00095565" w:rsidRDefault="00FE10C4" w:rsidP="00FE10C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565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mengaman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,”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pintanya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berharab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.</w:t>
      </w:r>
    </w:p>
    <w:p w14:paraId="622B8002" w14:textId="77777777" w:rsidR="009712D3" w:rsidRPr="00095565" w:rsidRDefault="009712D3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355BCB6F" w:rsidR="00E42981" w:rsidRPr="00095565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095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095565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095565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77777777" w:rsidR="00FE10C4" w:rsidRPr="00095565" w:rsidRDefault="00CF6E4F" w:rsidP="00FE10C4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FE10C4" w:rsidRPr="00095565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https://kalselpos.com/2021/12/01/bupati-balangan-salurkan-bantuan-sembako-untuk-warga-terdampak-banjir/</w:t>
        </w:r>
      </w:hyperlink>
      <w:r w:rsidR="0039253B" w:rsidRPr="00095565">
        <w:rPr>
          <w:rFonts w:ascii="Times New Roman" w:hAnsi="Times New Roman" w:cs="Times New Roman"/>
          <w:sz w:val="24"/>
          <w:szCs w:val="24"/>
        </w:rPr>
        <w:t>,</w:t>
      </w:r>
      <w:r w:rsidR="00FE10C4"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Balangan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Sembako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Warga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Terdampak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647EA9" w:rsidRPr="00095565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095565">
        <w:rPr>
          <w:rFonts w:ascii="Times New Roman" w:hAnsi="Times New Roman" w:cs="Times New Roman"/>
          <w:sz w:val="24"/>
          <w:szCs w:val="24"/>
        </w:rPr>
        <w:t xml:space="preserve"> </w:t>
      </w:r>
      <w:r w:rsidR="00FE10C4" w:rsidRPr="0009556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E10C4" w:rsidRPr="0009556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095565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095565">
        <w:rPr>
          <w:rFonts w:ascii="Times New Roman" w:hAnsi="Times New Roman" w:cs="Times New Roman"/>
          <w:sz w:val="24"/>
          <w:szCs w:val="24"/>
        </w:rPr>
        <w:t>.</w:t>
      </w:r>
      <w:r w:rsidR="0039253B" w:rsidRPr="00095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1BDA1" w14:textId="5289CC9B" w:rsidR="00FE10C4" w:rsidRPr="00095565" w:rsidRDefault="00CF6E4F" w:rsidP="00FE10C4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1" w:history="1">
        <w:r w:rsidR="00FE10C4" w:rsidRPr="00095565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https://kalsel.antaranews.com/berita/297869/bupati-dan-kapolres-distribusikan-sembako-untuk-korban-banjir-di-empat-kecamatan</w:t>
        </w:r>
      </w:hyperlink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Bupati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Kapolres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distribusikan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sembako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empat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>kecamatan</w:t>
      </w:r>
      <w:proofErr w:type="spellEnd"/>
      <w:r w:rsidR="00FE10C4" w:rsidRPr="0009556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E10C4" w:rsidRPr="0009556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E10C4" w:rsidRPr="0009556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FE10C4" w:rsidRPr="00095565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DBF7B0C" w14:textId="757F7863" w:rsidR="005B27BE" w:rsidRPr="00095565" w:rsidRDefault="005B27BE" w:rsidP="00FF49C8">
      <w:pPr>
        <w:pStyle w:val="ListParagraph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AA9EDF" w14:textId="2448D014" w:rsidR="00E42981" w:rsidRPr="00095565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095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095565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095565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095565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095565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095565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095565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lastRenderedPageBreak/>
        <w:t>bidang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095565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095565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 </w:t>
      </w:r>
      <w:r w:rsidRPr="00095565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095565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095565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095565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lastRenderedPageBreak/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095565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5565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095565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kelo</w:t>
      </w:r>
      <w:r w:rsidR="00AA083A" w:rsidRPr="00095565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955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9556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9556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095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095565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AA083A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65">
        <w:rPr>
          <w:rFonts w:ascii="Times New Roman" w:hAnsi="Times New Roman" w:cs="Times New Roman"/>
          <w:sz w:val="24"/>
          <w:szCs w:val="24"/>
        </w:rPr>
        <w:t>ketentu</w:t>
      </w:r>
      <w:bookmarkEnd w:id="0"/>
      <w:r w:rsidRPr="00AA083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AA083A" w:rsidSect="004A75A5">
      <w:footerReference w:type="default" r:id="rId12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FB6E" w14:textId="77777777" w:rsidR="00CF6E4F" w:rsidRDefault="00CF6E4F" w:rsidP="00E42981">
      <w:pPr>
        <w:spacing w:after="0" w:line="240" w:lineRule="auto"/>
      </w:pPr>
      <w:r>
        <w:separator/>
      </w:r>
    </w:p>
  </w:endnote>
  <w:endnote w:type="continuationSeparator" w:id="0">
    <w:p w14:paraId="48416352" w14:textId="77777777" w:rsidR="00CF6E4F" w:rsidRDefault="00CF6E4F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21E8F53D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5565" w:rsidRPr="00095565">
          <w:rPr>
            <w:rFonts w:ascii="Times New Roman" w:hAnsi="Times New Roman" w:cs="Times New Roman"/>
            <w:noProof/>
            <w:sz w:val="20"/>
            <w:szCs w:val="20"/>
            <w:lang w:val="id-ID"/>
          </w:rPr>
          <w:t>4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469D" w14:textId="77777777" w:rsidR="00CF6E4F" w:rsidRDefault="00CF6E4F" w:rsidP="00E42981">
      <w:pPr>
        <w:spacing w:after="0" w:line="240" w:lineRule="auto"/>
      </w:pPr>
      <w:r>
        <w:separator/>
      </w:r>
    </w:p>
  </w:footnote>
  <w:footnote w:type="continuationSeparator" w:id="0">
    <w:p w14:paraId="3706BFC6" w14:textId="77777777" w:rsidR="00CF6E4F" w:rsidRDefault="00CF6E4F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95565"/>
    <w:rsid w:val="000B53DE"/>
    <w:rsid w:val="000E3038"/>
    <w:rsid w:val="00131978"/>
    <w:rsid w:val="00195A9E"/>
    <w:rsid w:val="002004B8"/>
    <w:rsid w:val="002701BF"/>
    <w:rsid w:val="002977CD"/>
    <w:rsid w:val="00375E65"/>
    <w:rsid w:val="003768AC"/>
    <w:rsid w:val="0039253B"/>
    <w:rsid w:val="003B6A48"/>
    <w:rsid w:val="003C4F38"/>
    <w:rsid w:val="00422967"/>
    <w:rsid w:val="004A75A5"/>
    <w:rsid w:val="0053422B"/>
    <w:rsid w:val="005A38B7"/>
    <w:rsid w:val="005B27BE"/>
    <w:rsid w:val="005D3E11"/>
    <w:rsid w:val="00647EA9"/>
    <w:rsid w:val="006D1912"/>
    <w:rsid w:val="00705C85"/>
    <w:rsid w:val="00734126"/>
    <w:rsid w:val="007E03E1"/>
    <w:rsid w:val="00803263"/>
    <w:rsid w:val="00814B61"/>
    <w:rsid w:val="00823004"/>
    <w:rsid w:val="00911469"/>
    <w:rsid w:val="00957D36"/>
    <w:rsid w:val="009712D3"/>
    <w:rsid w:val="00A503B4"/>
    <w:rsid w:val="00A5324A"/>
    <w:rsid w:val="00AA083A"/>
    <w:rsid w:val="00AD32D1"/>
    <w:rsid w:val="00B509CF"/>
    <w:rsid w:val="00B87AA9"/>
    <w:rsid w:val="00B94326"/>
    <w:rsid w:val="00BB4D8D"/>
    <w:rsid w:val="00C304E8"/>
    <w:rsid w:val="00CD47ED"/>
    <w:rsid w:val="00CE28E0"/>
    <w:rsid w:val="00CE49CA"/>
    <w:rsid w:val="00CF6E4F"/>
    <w:rsid w:val="00DB4F2A"/>
    <w:rsid w:val="00E42981"/>
    <w:rsid w:val="00E54638"/>
    <w:rsid w:val="00F37C0F"/>
    <w:rsid w:val="00F418C4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sel.antaranews.com/berita/297869/bupati-dan-kapolres-distribusikan-sembako-untuk-korban-banjir-di-empat-kecamat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lselpos.com/2021/12/01/bupati-balangan-salurkan-bantuan-sembako-untuk-warga-terdampak-banj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2/01/bupati-balangan-salurkan-bantuan-sembako-untuk-warga-terdampak-banj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DB1D-F346-4984-8C84-E7AFB7FA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6</cp:revision>
  <dcterms:created xsi:type="dcterms:W3CDTF">2021-12-01T04:40:00Z</dcterms:created>
  <dcterms:modified xsi:type="dcterms:W3CDTF">2021-12-06T03:23:00Z</dcterms:modified>
</cp:coreProperties>
</file>