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CFA2" w14:textId="65FDC7C8" w:rsidR="00224F13" w:rsidRPr="000C67AE" w:rsidRDefault="0020468F" w:rsidP="00204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67AE">
        <w:rPr>
          <w:rFonts w:ascii="Times New Roman" w:hAnsi="Times New Roman" w:cs="Times New Roman"/>
          <w:b/>
          <w:bCs/>
          <w:sz w:val="24"/>
          <w:szCs w:val="24"/>
        </w:rPr>
        <w:t>Bakeuda</w:t>
      </w:r>
      <w:proofErr w:type="spellEnd"/>
      <w:r w:rsidRPr="000C67AE">
        <w:rPr>
          <w:rFonts w:ascii="Times New Roman" w:hAnsi="Times New Roman" w:cs="Times New Roman"/>
          <w:b/>
          <w:bCs/>
          <w:sz w:val="24"/>
          <w:szCs w:val="24"/>
        </w:rPr>
        <w:t xml:space="preserve"> Banjarmasin </w:t>
      </w:r>
      <w:proofErr w:type="spellStart"/>
      <w:r w:rsidRPr="000C67AE">
        <w:rPr>
          <w:rFonts w:ascii="Times New Roman" w:hAnsi="Times New Roman" w:cs="Times New Roman"/>
          <w:b/>
          <w:bCs/>
          <w:sz w:val="24"/>
          <w:szCs w:val="24"/>
        </w:rPr>
        <w:t>kelola</w:t>
      </w:r>
      <w:proofErr w:type="spellEnd"/>
      <w:r w:rsidRPr="000C6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b/>
          <w:bCs/>
          <w:sz w:val="24"/>
          <w:szCs w:val="24"/>
        </w:rPr>
        <w:t>Parkir</w:t>
      </w:r>
      <w:proofErr w:type="spellEnd"/>
    </w:p>
    <w:p w14:paraId="53E635D9" w14:textId="77777777" w:rsidR="0020468F" w:rsidRPr="000C67AE" w:rsidRDefault="0020468F" w:rsidP="00204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62DF421C" w:rsidR="00E42981" w:rsidRPr="000C67AE" w:rsidRDefault="0020468F" w:rsidP="00FA0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7A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7020476" wp14:editId="14BC8BDB">
            <wp:extent cx="3953933" cy="26359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euda Banjarmasin kelola Pajak Parki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300" cy="264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Pr="000C67AE" w:rsidRDefault="00E42981" w:rsidP="0020468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C67AE">
        <w:rPr>
          <w:rFonts w:ascii="Times New Roman" w:hAnsi="Times New Roman" w:cs="Times New Roman"/>
          <w:bCs/>
          <w:sz w:val="20"/>
          <w:szCs w:val="20"/>
        </w:rPr>
        <w:t>Sumber</w:t>
      </w:r>
      <w:proofErr w:type="spellEnd"/>
      <w:r w:rsidRPr="000C67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B61" w:rsidRPr="000C67AE">
        <w:rPr>
          <w:rFonts w:ascii="Times New Roman" w:hAnsi="Times New Roman" w:cs="Times New Roman"/>
          <w:bCs/>
          <w:sz w:val="20"/>
          <w:szCs w:val="20"/>
        </w:rPr>
        <w:t>g</w:t>
      </w:r>
      <w:r w:rsidRPr="000C67AE">
        <w:rPr>
          <w:rFonts w:ascii="Times New Roman" w:hAnsi="Times New Roman" w:cs="Times New Roman"/>
          <w:bCs/>
          <w:sz w:val="20"/>
          <w:szCs w:val="20"/>
        </w:rPr>
        <w:t>ambar</w:t>
      </w:r>
      <w:proofErr w:type="spellEnd"/>
      <w:r w:rsidRPr="000C67AE">
        <w:rPr>
          <w:rFonts w:ascii="Times New Roman" w:hAnsi="Times New Roman" w:cs="Times New Roman"/>
          <w:bCs/>
          <w:sz w:val="20"/>
          <w:szCs w:val="20"/>
        </w:rPr>
        <w:t>:</w:t>
      </w:r>
    </w:p>
    <w:p w14:paraId="1647C575" w14:textId="69E59578" w:rsidR="0020468F" w:rsidRPr="00FA070C" w:rsidRDefault="00730053" w:rsidP="0020468F">
      <w:pPr>
        <w:spacing w:after="0" w:line="312" w:lineRule="auto"/>
        <w:jc w:val="center"/>
        <w:rPr>
          <w:rFonts w:ascii="Times New Roman" w:hAnsi="Times New Roman" w:cs="Times New Roman"/>
          <w:i/>
          <w:color w:val="2A2A2A"/>
          <w:sz w:val="20"/>
          <w:szCs w:val="20"/>
        </w:rPr>
      </w:pPr>
      <w:hyperlink r:id="rId9" w:history="1">
        <w:r w:rsidR="0020468F" w:rsidRPr="00FA070C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https://kalselpos.com/2021/11/18/bakeuda-banjarmasin-kelola-pajak-parkir/2/</w:t>
        </w:r>
      </w:hyperlink>
    </w:p>
    <w:p w14:paraId="1765B024" w14:textId="77777777" w:rsidR="0020468F" w:rsidRPr="000C67AE" w:rsidRDefault="0020468F" w:rsidP="0020468F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1F244215" w14:textId="3B1B0A44" w:rsidR="0020468F" w:rsidRPr="000C67AE" w:rsidRDefault="0020468F" w:rsidP="00FA070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bookmarkStart w:id="0" w:name="_GoBack"/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Dinas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Perhubungan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Dishub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) Banjarmasin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melimpahkan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objek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Parkir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Badan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Daerah (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Bakeuda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setempat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4D07F01A" w14:textId="77777777" w:rsidR="0020468F" w:rsidRPr="000C67AE" w:rsidRDefault="0020468F" w:rsidP="00FA070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Pelimpahan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objek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parkir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sesuai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peraturan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pusat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masih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disosialisasikan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pelaku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pemilik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parkir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di Banjarmasin,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dilaksanakan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salah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satu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hotel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berbintang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Kamis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(18/11/21).</w:t>
      </w:r>
    </w:p>
    <w:p w14:paraId="77AA70D9" w14:textId="77777777" w:rsidR="0020468F" w:rsidRPr="000C67AE" w:rsidRDefault="0020468F" w:rsidP="00FA070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Menurut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Wakil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Walikota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Banjarmasin,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Arifin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Noor,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pengambilalihan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atau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pelimpahan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objek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bukan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berarti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hal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kesalahan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SKPD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terkait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Pr="000C67AE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Namun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amanat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pusat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harus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dijalankan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0B83D20" w14:textId="77777777" w:rsidR="0020468F" w:rsidRPr="000C67AE" w:rsidRDefault="0020468F" w:rsidP="00FA070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67AE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sosialisasi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agar para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wajib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tahu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bahwa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sekarang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dikelola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Bakeuda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karena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pusat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bukan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berarti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kesalahan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SKPD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merubah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apapun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alias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tetap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pemasukan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Pemko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Banjarmasin,”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ujar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Arifin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Noor,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wartawan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70DDE0D" w14:textId="77777777" w:rsidR="0020468F" w:rsidRPr="000C67AE" w:rsidRDefault="0020468F" w:rsidP="00FA070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Sosialisasi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pelaku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parkir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Banjarmasin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menindaklanjuti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adanya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perubahan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parkir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dilimpahkan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ke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Badan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Daerah (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Bakeuda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>).</w:t>
      </w:r>
    </w:p>
    <w:p w14:paraId="3BCF26FE" w14:textId="715976F9" w:rsidR="00EF66D7" w:rsidRPr="000C67AE" w:rsidRDefault="0020468F" w:rsidP="00FA070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67AE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Tentunya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berharap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pengalihan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dampak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positif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pemko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katanya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50BAE29" w14:textId="77777777" w:rsidR="0020468F" w:rsidRPr="000C67AE" w:rsidRDefault="0020468F" w:rsidP="00FA070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Sebelumnya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parkir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dikelola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langsung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Dinas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Perhuhungan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Kota Banjarmasin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target Rp55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Miliar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ditahun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2021.</w:t>
      </w:r>
    </w:p>
    <w:p w14:paraId="1C25332A" w14:textId="77777777" w:rsidR="0020468F" w:rsidRPr="000C67AE" w:rsidRDefault="0020468F" w:rsidP="00FA070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proofErr w:type="gram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Ia</w:t>
      </w:r>
      <w:proofErr w:type="spellEnd"/>
      <w:proofErr w:type="gram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pun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berharap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peralihan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parkir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kembali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mendongkrak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pendapatan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asli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(PAD)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sektor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A2884AF" w14:textId="77777777" w:rsidR="0020468F" w:rsidRPr="000C67AE" w:rsidRDefault="0020468F" w:rsidP="00FA070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, UPT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pengelola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parkir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Dishub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Kota Banjarmasin, Abi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Manyu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menerangkan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142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objek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titik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parkir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dikelola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pihaknya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F7710C7" w14:textId="77777777" w:rsidR="0020468F" w:rsidRPr="000C67AE" w:rsidRDefault="0020468F" w:rsidP="00FA070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67AE">
        <w:rPr>
          <w:rFonts w:ascii="Times New Roman" w:hAnsi="Times New Roman" w:cs="Times New Roman"/>
          <w:color w:val="2A2A2A"/>
          <w:sz w:val="24"/>
          <w:szCs w:val="24"/>
        </w:rPr>
        <w:lastRenderedPageBreak/>
        <w:t>“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parkir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Duta Mall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penyumbang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tertinggi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angka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352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juta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rupiah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perbulannya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sebelum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pandemi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Covid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19.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Sedangkan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parkir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duta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mall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mengalami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penurunan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signifikan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hanya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mencapai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70 – 80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juta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perbulan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0C67AE">
        <w:rPr>
          <w:rFonts w:ascii="Times New Roman" w:hAnsi="Times New Roman" w:cs="Times New Roman"/>
          <w:color w:val="2A2A2A"/>
          <w:sz w:val="24"/>
          <w:szCs w:val="24"/>
        </w:rPr>
        <w:t>tandasnya</w:t>
      </w:r>
      <w:proofErr w:type="spellEnd"/>
      <w:r w:rsidRPr="000C67AE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782C5D0" w14:textId="77777777" w:rsidR="00224F13" w:rsidRPr="000C67AE" w:rsidRDefault="00224F13" w:rsidP="00FA070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BEADA8D" w:rsidR="00E42981" w:rsidRPr="000C67AE" w:rsidRDefault="00814B61" w:rsidP="00FA070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7AE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C67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7AE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0C67AE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0C67AE">
        <w:rPr>
          <w:rFonts w:ascii="Times New Roman" w:hAnsi="Times New Roman" w:cs="Times New Roman"/>
          <w:b/>
          <w:sz w:val="24"/>
          <w:szCs w:val="24"/>
        </w:rPr>
        <w:t>:</w:t>
      </w:r>
    </w:p>
    <w:p w14:paraId="3C611193" w14:textId="00BD4748" w:rsidR="009B3C12" w:rsidRPr="000C67AE" w:rsidRDefault="00730053" w:rsidP="00FA070C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20468F" w:rsidRPr="000C67AE">
          <w:rPr>
            <w:rStyle w:val="Hyperlink"/>
            <w:rFonts w:ascii="Times New Roman" w:hAnsi="Times New Roman" w:cs="Times New Roman"/>
          </w:rPr>
          <w:t>https://kalselpos.com/2021/11/18/bakeuda-banjarmasin-kelola-pajak-parkir/</w:t>
        </w:r>
      </w:hyperlink>
      <w:proofErr w:type="gramStart"/>
      <w:r w:rsidR="00224F13" w:rsidRPr="000C67A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C67AE" w:rsidRPr="000C67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24F13" w:rsidRPr="000C67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0468F" w:rsidRPr="000C67AE">
        <w:rPr>
          <w:rFonts w:ascii="Times New Roman" w:hAnsi="Times New Roman" w:cs="Times New Roman"/>
          <w:b/>
          <w:bCs/>
          <w:i/>
          <w:sz w:val="24"/>
          <w:szCs w:val="24"/>
        </w:rPr>
        <w:t>Bakeuda</w:t>
      </w:r>
      <w:proofErr w:type="spellEnd"/>
      <w:proofErr w:type="gramEnd"/>
      <w:r w:rsidR="0020468F" w:rsidRPr="000C67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Banjarmasin </w:t>
      </w:r>
      <w:proofErr w:type="spellStart"/>
      <w:r w:rsidR="0020468F" w:rsidRPr="000C67AE">
        <w:rPr>
          <w:rFonts w:ascii="Times New Roman" w:hAnsi="Times New Roman" w:cs="Times New Roman"/>
          <w:b/>
          <w:bCs/>
          <w:i/>
          <w:sz w:val="24"/>
          <w:szCs w:val="24"/>
        </w:rPr>
        <w:t>kelola</w:t>
      </w:r>
      <w:proofErr w:type="spellEnd"/>
      <w:r w:rsidR="0020468F" w:rsidRPr="000C67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0468F" w:rsidRPr="000C67AE">
        <w:rPr>
          <w:rFonts w:ascii="Times New Roman" w:hAnsi="Times New Roman" w:cs="Times New Roman"/>
          <w:b/>
          <w:bCs/>
          <w:i/>
          <w:sz w:val="24"/>
          <w:szCs w:val="24"/>
        </w:rPr>
        <w:t>Pajak</w:t>
      </w:r>
      <w:proofErr w:type="spellEnd"/>
      <w:r w:rsidR="0020468F" w:rsidRPr="000C67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0468F" w:rsidRPr="000C67AE">
        <w:rPr>
          <w:rFonts w:ascii="Times New Roman" w:hAnsi="Times New Roman" w:cs="Times New Roman"/>
          <w:b/>
          <w:bCs/>
          <w:i/>
          <w:sz w:val="24"/>
          <w:szCs w:val="24"/>
        </w:rPr>
        <w:t>Parkir</w:t>
      </w:r>
      <w:proofErr w:type="spellEnd"/>
      <w:r w:rsidR="00EF66D7" w:rsidRPr="000C67A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687792" w:rsidRPr="000C67AE">
        <w:rPr>
          <w:rFonts w:ascii="Times New Roman" w:hAnsi="Times New Roman" w:cs="Times New Roman"/>
          <w:sz w:val="24"/>
          <w:szCs w:val="24"/>
        </w:rPr>
        <w:t xml:space="preserve"> </w:t>
      </w:r>
      <w:r w:rsidR="0020468F" w:rsidRPr="000C67AE">
        <w:rPr>
          <w:rFonts w:ascii="Times New Roman" w:hAnsi="Times New Roman" w:cs="Times New Roman"/>
          <w:sz w:val="24"/>
          <w:szCs w:val="24"/>
        </w:rPr>
        <w:t>30</w:t>
      </w:r>
      <w:r w:rsidR="00EF66D7" w:rsidRPr="000C67AE">
        <w:rPr>
          <w:rFonts w:ascii="Times New Roman" w:hAnsi="Times New Roman" w:cs="Times New Roman"/>
          <w:sz w:val="24"/>
          <w:szCs w:val="24"/>
        </w:rPr>
        <w:t xml:space="preserve"> November</w:t>
      </w:r>
      <w:r w:rsidR="00270ADD" w:rsidRPr="000C67AE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C067365" w14:textId="3F984137" w:rsidR="0020468F" w:rsidRPr="000C67AE" w:rsidRDefault="00730053" w:rsidP="00FA070C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="0020468F" w:rsidRPr="000C67A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https://banjarmasin.tribunnews.com/2021/11/18/pajak-parkir-dikelola-bakeuda-kota-banjarmasin-mulai-2022</w:t>
        </w:r>
      </w:hyperlink>
      <w:r w:rsidR="0020468F" w:rsidRPr="000C67AE">
        <w:rPr>
          <w:rFonts w:ascii="Times New Roman" w:hAnsi="Times New Roman" w:cs="Times New Roman"/>
          <w:bCs/>
          <w:sz w:val="24"/>
          <w:szCs w:val="24"/>
        </w:rPr>
        <w:t>,</w:t>
      </w:r>
      <w:r w:rsidR="0020468F" w:rsidRPr="000C67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0468F" w:rsidRPr="000C67AE">
        <w:rPr>
          <w:rFonts w:ascii="Times New Roman" w:hAnsi="Times New Roman" w:cs="Times New Roman"/>
          <w:bCs/>
          <w:i/>
          <w:sz w:val="24"/>
          <w:szCs w:val="24"/>
        </w:rPr>
        <w:t>Pajak</w:t>
      </w:r>
      <w:proofErr w:type="spellEnd"/>
      <w:r w:rsidR="0020468F" w:rsidRPr="000C67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0468F" w:rsidRPr="000C67AE">
        <w:rPr>
          <w:rFonts w:ascii="Times New Roman" w:hAnsi="Times New Roman" w:cs="Times New Roman"/>
          <w:bCs/>
          <w:i/>
          <w:sz w:val="24"/>
          <w:szCs w:val="24"/>
        </w:rPr>
        <w:t>Parkir</w:t>
      </w:r>
      <w:proofErr w:type="spellEnd"/>
      <w:r w:rsidR="0020468F" w:rsidRPr="000C67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0468F" w:rsidRPr="000C67AE">
        <w:rPr>
          <w:rFonts w:ascii="Times New Roman" w:hAnsi="Times New Roman" w:cs="Times New Roman"/>
          <w:bCs/>
          <w:i/>
          <w:sz w:val="24"/>
          <w:szCs w:val="24"/>
        </w:rPr>
        <w:t>Dikelola</w:t>
      </w:r>
      <w:proofErr w:type="spellEnd"/>
      <w:r w:rsidR="0020468F" w:rsidRPr="000C67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0468F" w:rsidRPr="000C67AE">
        <w:rPr>
          <w:rFonts w:ascii="Times New Roman" w:hAnsi="Times New Roman" w:cs="Times New Roman"/>
          <w:bCs/>
          <w:i/>
          <w:sz w:val="24"/>
          <w:szCs w:val="24"/>
        </w:rPr>
        <w:t>Bakeuda</w:t>
      </w:r>
      <w:proofErr w:type="spellEnd"/>
      <w:r w:rsidR="0020468F" w:rsidRPr="000C67AE">
        <w:rPr>
          <w:rFonts w:ascii="Times New Roman" w:hAnsi="Times New Roman" w:cs="Times New Roman"/>
          <w:bCs/>
          <w:i/>
          <w:sz w:val="24"/>
          <w:szCs w:val="24"/>
        </w:rPr>
        <w:t xml:space="preserve"> Kota Banjarmasin </w:t>
      </w:r>
      <w:proofErr w:type="spellStart"/>
      <w:r w:rsidR="0020468F" w:rsidRPr="000C67AE">
        <w:rPr>
          <w:rFonts w:ascii="Times New Roman" w:hAnsi="Times New Roman" w:cs="Times New Roman"/>
          <w:bCs/>
          <w:i/>
          <w:sz w:val="24"/>
          <w:szCs w:val="24"/>
        </w:rPr>
        <w:t>Mulai</w:t>
      </w:r>
      <w:proofErr w:type="spellEnd"/>
      <w:r w:rsidR="0020468F" w:rsidRPr="000C67AE">
        <w:rPr>
          <w:rFonts w:ascii="Times New Roman" w:hAnsi="Times New Roman" w:cs="Times New Roman"/>
          <w:bCs/>
          <w:i/>
          <w:sz w:val="24"/>
          <w:szCs w:val="24"/>
        </w:rPr>
        <w:t xml:space="preserve"> 2022, </w:t>
      </w:r>
      <w:r w:rsidR="0020468F" w:rsidRPr="000C67AE">
        <w:rPr>
          <w:rFonts w:ascii="Times New Roman" w:hAnsi="Times New Roman" w:cs="Times New Roman"/>
          <w:sz w:val="24"/>
          <w:szCs w:val="24"/>
        </w:rPr>
        <w:t>30 November 2021.</w:t>
      </w:r>
    </w:p>
    <w:p w14:paraId="66AA9EDF" w14:textId="21DA4986" w:rsidR="00E42981" w:rsidRPr="000C67AE" w:rsidRDefault="00E42981" w:rsidP="00FA070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7AE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0C67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0C67AE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0C67AE">
        <w:rPr>
          <w:rFonts w:ascii="Times New Roman" w:hAnsi="Times New Roman" w:cs="Times New Roman"/>
          <w:b/>
          <w:sz w:val="24"/>
          <w:szCs w:val="24"/>
        </w:rPr>
        <w:t>:</w:t>
      </w:r>
    </w:p>
    <w:p w14:paraId="1ECD278C" w14:textId="0FF5E3E7" w:rsidR="00EF66D7" w:rsidRDefault="00EF66D7" w:rsidP="00FA070C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r w:rsidRPr="000C67AE">
        <w:t xml:space="preserve">PAD </w:t>
      </w:r>
      <w:proofErr w:type="spellStart"/>
      <w:r w:rsidRPr="000C67AE">
        <w:t>terdiri</w:t>
      </w:r>
      <w:proofErr w:type="spellEnd"/>
      <w:r w:rsidRPr="000C67AE">
        <w:t xml:space="preserve"> </w:t>
      </w:r>
      <w:proofErr w:type="spellStart"/>
      <w:r w:rsidRPr="000C67AE">
        <w:t>dari</w:t>
      </w:r>
      <w:proofErr w:type="spellEnd"/>
      <w:r w:rsidRPr="000C67AE">
        <w:t xml:space="preserve"> </w:t>
      </w:r>
      <w:proofErr w:type="spellStart"/>
      <w:r w:rsidRPr="000C67AE">
        <w:t>hasil</w:t>
      </w:r>
      <w:proofErr w:type="spellEnd"/>
      <w:r w:rsidRPr="000C67AE">
        <w:t xml:space="preserve"> </w:t>
      </w:r>
      <w:hyperlink r:id="rId12" w:tooltip="Pajak" w:history="1">
        <w:proofErr w:type="spellStart"/>
        <w:r w:rsidRPr="000C67AE">
          <w:t>pajak</w:t>
        </w:r>
        <w:proofErr w:type="spellEnd"/>
      </w:hyperlink>
      <w:r w:rsidRPr="000C67AE">
        <w:t xml:space="preserve">, </w:t>
      </w:r>
      <w:hyperlink r:id="rId13" w:tooltip="Retribusi" w:history="1">
        <w:proofErr w:type="spellStart"/>
        <w:r w:rsidRPr="000C67AE">
          <w:t>retribusi</w:t>
        </w:r>
        <w:proofErr w:type="spellEnd"/>
      </w:hyperlink>
      <w:r w:rsidRPr="000C67AE">
        <w:t xml:space="preserve"> </w:t>
      </w:r>
      <w:proofErr w:type="spellStart"/>
      <w:r w:rsidRPr="000C67AE">
        <w:t>daerah</w:t>
      </w:r>
      <w:proofErr w:type="spellEnd"/>
      <w:r w:rsidRPr="000C67AE">
        <w:t xml:space="preserve">, </w:t>
      </w:r>
      <w:hyperlink r:id="rId14" w:tooltip="Pendapatan nasional" w:history="1">
        <w:proofErr w:type="spellStart"/>
        <w:r w:rsidRPr="000C67AE">
          <w:t>pendapatan</w:t>
        </w:r>
        <w:proofErr w:type="spellEnd"/>
      </w:hyperlink>
      <w:r w:rsidRPr="000C67AE">
        <w:t xml:space="preserve"> </w:t>
      </w:r>
      <w:proofErr w:type="spellStart"/>
      <w:r w:rsidRPr="000C67AE">
        <w:t>dari</w:t>
      </w:r>
      <w:proofErr w:type="spellEnd"/>
      <w:r w:rsidRPr="000C67AE">
        <w:t xml:space="preserve"> </w:t>
      </w:r>
      <w:proofErr w:type="spellStart"/>
      <w:r w:rsidRPr="000C67AE">
        <w:t>dinas-dinas</w:t>
      </w:r>
      <w:proofErr w:type="spellEnd"/>
      <w:r w:rsidRPr="000C67AE">
        <w:t xml:space="preserve">, </w:t>
      </w:r>
      <w:hyperlink r:id="rId15" w:tooltip="BUMN" w:history="1">
        <w:r w:rsidRPr="000C67AE">
          <w:t>BUMN</w:t>
        </w:r>
      </w:hyperlink>
      <w:r w:rsidRPr="000C67AE">
        <w:t xml:space="preserve"> </w:t>
      </w:r>
      <w:proofErr w:type="spellStart"/>
      <w:r w:rsidRPr="000C67AE">
        <w:t>dan</w:t>
      </w:r>
      <w:proofErr w:type="spellEnd"/>
      <w:r w:rsidRPr="000C67AE">
        <w:t xml:space="preserve"> lain-lain, yang </w:t>
      </w:r>
      <w:proofErr w:type="spellStart"/>
      <w:r w:rsidRPr="000C67AE">
        <w:t>dikalkulasikan</w:t>
      </w:r>
      <w:proofErr w:type="spellEnd"/>
      <w:r w:rsidRPr="000C67AE">
        <w:t xml:space="preserve"> </w:t>
      </w:r>
      <w:proofErr w:type="spellStart"/>
      <w:r w:rsidRPr="000C67AE">
        <w:t>dalam</w:t>
      </w:r>
      <w:proofErr w:type="spellEnd"/>
      <w:r w:rsidRPr="000C67AE">
        <w:t xml:space="preserve"> </w:t>
      </w:r>
      <w:proofErr w:type="spellStart"/>
      <w:r w:rsidRPr="000C67AE">
        <w:t>bentuk</w:t>
      </w:r>
      <w:proofErr w:type="spellEnd"/>
      <w:r w:rsidRPr="000C67AE">
        <w:t xml:space="preserve"> </w:t>
      </w:r>
      <w:proofErr w:type="spellStart"/>
      <w:r w:rsidRPr="000C67AE">
        <w:t>ribuan</w:t>
      </w:r>
      <w:proofErr w:type="spellEnd"/>
      <w:r w:rsidRPr="000C67AE">
        <w:t xml:space="preserve"> </w:t>
      </w:r>
      <w:hyperlink r:id="rId16" w:tooltip="Rupiah" w:history="1">
        <w:r w:rsidRPr="000C67AE">
          <w:t>rupiah</w:t>
        </w:r>
      </w:hyperlink>
      <w:r w:rsidRPr="000C67AE">
        <w:t xml:space="preserve"> </w:t>
      </w:r>
      <w:proofErr w:type="spellStart"/>
      <w:r w:rsidRPr="000C67AE">
        <w:t>setiap</w:t>
      </w:r>
      <w:proofErr w:type="spellEnd"/>
      <w:r w:rsidRPr="000C67AE">
        <w:t xml:space="preserve"> </w:t>
      </w:r>
      <w:proofErr w:type="spellStart"/>
      <w:r w:rsidRPr="000C67AE">
        <w:t>tahunnya</w:t>
      </w:r>
      <w:proofErr w:type="spellEnd"/>
      <w:r w:rsidRPr="000C67AE">
        <w:t xml:space="preserve">. PAD </w:t>
      </w:r>
      <w:proofErr w:type="spellStart"/>
      <w:r w:rsidRPr="000C67AE">
        <w:t>sebagai</w:t>
      </w:r>
      <w:proofErr w:type="spellEnd"/>
      <w:r w:rsidRPr="000C67AE">
        <w:t xml:space="preserve"> </w:t>
      </w:r>
      <w:proofErr w:type="spellStart"/>
      <w:r w:rsidRPr="000C67AE">
        <w:t>salah</w:t>
      </w:r>
      <w:proofErr w:type="spellEnd"/>
      <w:r w:rsidRPr="000C67AE">
        <w:t xml:space="preserve"> </w:t>
      </w:r>
      <w:proofErr w:type="spellStart"/>
      <w:r w:rsidRPr="000C67AE">
        <w:t>satu</w:t>
      </w:r>
      <w:proofErr w:type="spellEnd"/>
      <w:r w:rsidRPr="000C67AE">
        <w:t xml:space="preserve"> </w:t>
      </w:r>
      <w:proofErr w:type="spellStart"/>
      <w:r w:rsidRPr="000C67AE">
        <w:t>sumber</w:t>
      </w:r>
      <w:proofErr w:type="spellEnd"/>
      <w:r w:rsidRPr="000C67AE">
        <w:t xml:space="preserve"> </w:t>
      </w:r>
      <w:proofErr w:type="spellStart"/>
      <w:r w:rsidRPr="000C67AE">
        <w:t>penerimaan</w:t>
      </w:r>
      <w:proofErr w:type="spellEnd"/>
      <w:r w:rsidRPr="000C67AE">
        <w:t xml:space="preserve"> </w:t>
      </w:r>
      <w:proofErr w:type="spellStart"/>
      <w:r w:rsidRPr="000C67AE">
        <w:t>daerah</w:t>
      </w:r>
      <w:proofErr w:type="spellEnd"/>
      <w:r w:rsidRPr="000C67AE">
        <w:t xml:space="preserve"> </w:t>
      </w:r>
      <w:proofErr w:type="spellStart"/>
      <w:r w:rsidRPr="000C67AE">
        <w:t>mencerminkan</w:t>
      </w:r>
      <w:proofErr w:type="spellEnd"/>
      <w:r w:rsidRPr="000C67AE">
        <w:t xml:space="preserve"> </w:t>
      </w:r>
      <w:proofErr w:type="spellStart"/>
      <w:r w:rsidRPr="000C67AE">
        <w:t>tingkat</w:t>
      </w:r>
      <w:proofErr w:type="spellEnd"/>
      <w:r w:rsidRPr="000C67AE">
        <w:t xml:space="preserve"> </w:t>
      </w:r>
      <w:proofErr w:type="spellStart"/>
      <w:r w:rsidRPr="000C67AE">
        <w:t>kemandirian</w:t>
      </w:r>
      <w:proofErr w:type="spellEnd"/>
      <w:r w:rsidRPr="000C67AE">
        <w:t xml:space="preserve"> </w:t>
      </w:r>
      <w:proofErr w:type="spellStart"/>
      <w:r w:rsidRPr="000C67AE">
        <w:t>daerah</w:t>
      </w:r>
      <w:proofErr w:type="spellEnd"/>
      <w:r w:rsidRPr="000C67AE">
        <w:t xml:space="preserve">. </w:t>
      </w:r>
      <w:proofErr w:type="spellStart"/>
      <w:r w:rsidRPr="000C67AE">
        <w:t>Semakin</w:t>
      </w:r>
      <w:proofErr w:type="spellEnd"/>
      <w:r w:rsidRPr="000C67AE">
        <w:t xml:space="preserve"> </w:t>
      </w:r>
      <w:proofErr w:type="spellStart"/>
      <w:r w:rsidRPr="000C67AE">
        <w:t>besar</w:t>
      </w:r>
      <w:proofErr w:type="spellEnd"/>
      <w:r w:rsidRPr="000C67AE">
        <w:t xml:space="preserve"> PAD, </w:t>
      </w:r>
      <w:proofErr w:type="spellStart"/>
      <w:r w:rsidRPr="000C67AE">
        <w:t>mengindikasikan</w:t>
      </w:r>
      <w:proofErr w:type="spellEnd"/>
      <w:r w:rsidRPr="000C67AE">
        <w:t xml:space="preserve"> </w:t>
      </w:r>
      <w:proofErr w:type="spellStart"/>
      <w:r w:rsidRPr="000C67AE">
        <w:t>bahwa</w:t>
      </w:r>
      <w:proofErr w:type="spellEnd"/>
      <w:r w:rsidRPr="000C67AE">
        <w:t xml:space="preserve"> </w:t>
      </w:r>
      <w:proofErr w:type="spellStart"/>
      <w:r w:rsidRPr="000C67AE">
        <w:t>sebuah</w:t>
      </w:r>
      <w:proofErr w:type="spellEnd"/>
      <w:r w:rsidRPr="000C67AE">
        <w:t xml:space="preserve"> </w:t>
      </w:r>
      <w:proofErr w:type="spellStart"/>
      <w:r w:rsidRPr="000C67AE">
        <w:t>daerah</w:t>
      </w:r>
      <w:proofErr w:type="spellEnd"/>
      <w:r w:rsidRPr="000C67AE">
        <w:t xml:space="preserve"> </w:t>
      </w:r>
      <w:proofErr w:type="spellStart"/>
      <w:r w:rsidRPr="000C67AE">
        <w:t>mampu</w:t>
      </w:r>
      <w:proofErr w:type="spellEnd"/>
      <w:r w:rsidRPr="000C67AE">
        <w:t xml:space="preserve"> </w:t>
      </w:r>
      <w:proofErr w:type="spellStart"/>
      <w:r w:rsidRPr="000C67AE">
        <w:t>melaksanakan</w:t>
      </w:r>
      <w:proofErr w:type="spellEnd"/>
      <w:r w:rsidRPr="000C67AE">
        <w:t xml:space="preserve"> </w:t>
      </w:r>
      <w:proofErr w:type="spellStart"/>
      <w:r w:rsidRPr="000C67AE">
        <w:t>desentralisasi</w:t>
      </w:r>
      <w:proofErr w:type="spellEnd"/>
      <w:r w:rsidRPr="000C67AE">
        <w:t xml:space="preserve"> </w:t>
      </w:r>
      <w:hyperlink r:id="rId17" w:tooltip="Fiskal" w:history="1">
        <w:proofErr w:type="spellStart"/>
        <w:r w:rsidRPr="000C67AE">
          <w:t>fiskal</w:t>
        </w:r>
        <w:proofErr w:type="spellEnd"/>
      </w:hyperlink>
      <w:r w:rsidRPr="000C67AE">
        <w:t xml:space="preserve"> </w:t>
      </w:r>
      <w:proofErr w:type="spellStart"/>
      <w:r w:rsidRPr="000C67AE">
        <w:t>dan</w:t>
      </w:r>
      <w:proofErr w:type="spellEnd"/>
      <w:r w:rsidRPr="000C67AE">
        <w:t xml:space="preserve"> </w:t>
      </w:r>
      <w:proofErr w:type="spellStart"/>
      <w:r w:rsidRPr="000C67AE">
        <w:t>ketergantungan</w:t>
      </w:r>
      <w:proofErr w:type="spellEnd"/>
      <w:r w:rsidRPr="000C67AE">
        <w:t xml:space="preserve"> </w:t>
      </w:r>
      <w:proofErr w:type="spellStart"/>
      <w:r w:rsidRPr="000C67AE">
        <w:t>terhadap</w:t>
      </w:r>
      <w:proofErr w:type="spellEnd"/>
      <w:r w:rsidRPr="000C67AE">
        <w:t xml:space="preserve"> </w:t>
      </w:r>
      <w:proofErr w:type="spellStart"/>
      <w:r w:rsidRPr="000C67AE">
        <w:t>pemerintah</w:t>
      </w:r>
      <w:proofErr w:type="spellEnd"/>
      <w:r w:rsidRPr="000C67AE">
        <w:t xml:space="preserve"> </w:t>
      </w:r>
      <w:proofErr w:type="spellStart"/>
      <w:r w:rsidRPr="000C67AE">
        <w:t>pusat</w:t>
      </w:r>
      <w:proofErr w:type="spellEnd"/>
      <w:r w:rsidRPr="000C67AE">
        <w:t xml:space="preserve"> </w:t>
      </w:r>
      <w:proofErr w:type="spellStart"/>
      <w:r w:rsidRPr="000C67AE">
        <w:t>berkurang</w:t>
      </w:r>
      <w:proofErr w:type="spellEnd"/>
      <w:r w:rsidRPr="000C67AE">
        <w:t xml:space="preserve">. </w:t>
      </w:r>
    </w:p>
    <w:p w14:paraId="6F789A35" w14:textId="77777777" w:rsidR="001D6B22" w:rsidRDefault="00EF66D7" w:rsidP="00FA070C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proofErr w:type="spellStart"/>
      <w:r w:rsidRPr="000C67AE">
        <w:t>Menurut</w:t>
      </w:r>
      <w:proofErr w:type="spellEnd"/>
      <w:r w:rsidRPr="000C67AE">
        <w:t xml:space="preserve"> </w:t>
      </w:r>
      <w:proofErr w:type="spellStart"/>
      <w:r w:rsidRPr="000C67AE">
        <w:t>Undang-Undang</w:t>
      </w:r>
      <w:proofErr w:type="spellEnd"/>
      <w:r w:rsidRPr="000C67AE">
        <w:t xml:space="preserve"> </w:t>
      </w:r>
      <w:proofErr w:type="spellStart"/>
      <w:r w:rsidRPr="000C67AE">
        <w:t>Nomor</w:t>
      </w:r>
      <w:proofErr w:type="spellEnd"/>
      <w:r w:rsidRPr="000C67AE">
        <w:t xml:space="preserve"> 28 </w:t>
      </w:r>
      <w:proofErr w:type="spellStart"/>
      <w:r w:rsidRPr="000C67AE">
        <w:t>tahun</w:t>
      </w:r>
      <w:proofErr w:type="spellEnd"/>
      <w:r w:rsidRPr="000C67AE">
        <w:t xml:space="preserve"> 2009 </w:t>
      </w:r>
      <w:proofErr w:type="spellStart"/>
      <w:r w:rsidRPr="000C67AE">
        <w:t>tentang</w:t>
      </w:r>
      <w:proofErr w:type="spellEnd"/>
      <w:r w:rsidRPr="000C67AE">
        <w:t xml:space="preserve"> </w:t>
      </w:r>
      <w:proofErr w:type="spellStart"/>
      <w:r w:rsidRPr="000C67AE">
        <w:t>Pajak</w:t>
      </w:r>
      <w:proofErr w:type="spellEnd"/>
      <w:r w:rsidRPr="000C67AE">
        <w:t xml:space="preserve"> Daerah </w:t>
      </w:r>
      <w:proofErr w:type="spellStart"/>
      <w:r w:rsidRPr="000C67AE">
        <w:t>dan</w:t>
      </w:r>
      <w:proofErr w:type="spellEnd"/>
      <w:r w:rsidRPr="000C67AE">
        <w:t xml:space="preserve"> </w:t>
      </w:r>
      <w:proofErr w:type="spellStart"/>
      <w:r w:rsidRPr="000C67AE">
        <w:t>Retribusi</w:t>
      </w:r>
      <w:proofErr w:type="spellEnd"/>
      <w:r w:rsidRPr="000C67AE">
        <w:t xml:space="preserve"> Daerah, </w:t>
      </w:r>
      <w:proofErr w:type="spellStart"/>
      <w:r w:rsidRPr="000C67AE">
        <w:t>retribusi</w:t>
      </w:r>
      <w:proofErr w:type="spellEnd"/>
      <w:r w:rsidRPr="000C67AE">
        <w:t xml:space="preserve"> </w:t>
      </w:r>
      <w:proofErr w:type="spellStart"/>
      <w:r w:rsidRPr="000C67AE">
        <w:t>daerah</w:t>
      </w:r>
      <w:proofErr w:type="spellEnd"/>
      <w:r w:rsidRPr="000C67AE">
        <w:t xml:space="preserve"> </w:t>
      </w:r>
      <w:proofErr w:type="spellStart"/>
      <w:r w:rsidRPr="000C67AE">
        <w:t>merupakan</w:t>
      </w:r>
      <w:proofErr w:type="spellEnd"/>
      <w:r w:rsidRPr="000C67AE">
        <w:t xml:space="preserve"> </w:t>
      </w:r>
      <w:proofErr w:type="spellStart"/>
      <w:r w:rsidRPr="000C67AE">
        <w:t>pungutan</w:t>
      </w:r>
      <w:proofErr w:type="spellEnd"/>
      <w:r w:rsidRPr="000C67AE">
        <w:t xml:space="preserve"> </w:t>
      </w:r>
      <w:proofErr w:type="spellStart"/>
      <w:r w:rsidRPr="000C67AE">
        <w:t>daerah</w:t>
      </w:r>
      <w:proofErr w:type="spellEnd"/>
      <w:r w:rsidRPr="000C67AE">
        <w:t xml:space="preserve"> </w:t>
      </w:r>
      <w:proofErr w:type="spellStart"/>
      <w:r w:rsidRPr="000C67AE">
        <w:t>sebagai</w:t>
      </w:r>
      <w:proofErr w:type="spellEnd"/>
      <w:r w:rsidRPr="000C67AE">
        <w:t xml:space="preserve"> </w:t>
      </w:r>
      <w:proofErr w:type="spellStart"/>
      <w:r w:rsidRPr="000C67AE">
        <w:t>pembayaran</w:t>
      </w:r>
      <w:proofErr w:type="spellEnd"/>
      <w:r w:rsidRPr="000C67AE">
        <w:t xml:space="preserve"> </w:t>
      </w:r>
      <w:proofErr w:type="spellStart"/>
      <w:r w:rsidRPr="000C67AE">
        <w:t>atas</w:t>
      </w:r>
      <w:proofErr w:type="spellEnd"/>
      <w:r w:rsidRPr="000C67AE">
        <w:t xml:space="preserve"> </w:t>
      </w:r>
      <w:proofErr w:type="spellStart"/>
      <w:r w:rsidRPr="000C67AE">
        <w:t>jasa</w:t>
      </w:r>
      <w:proofErr w:type="spellEnd"/>
      <w:r w:rsidRPr="000C67AE">
        <w:t xml:space="preserve"> </w:t>
      </w:r>
      <w:proofErr w:type="spellStart"/>
      <w:r w:rsidRPr="000C67AE">
        <w:t>atau</w:t>
      </w:r>
      <w:proofErr w:type="spellEnd"/>
      <w:r w:rsidRPr="000C67AE">
        <w:t xml:space="preserve"> </w:t>
      </w:r>
      <w:proofErr w:type="spellStart"/>
      <w:r w:rsidRPr="000C67AE">
        <w:t>pemberian</w:t>
      </w:r>
      <w:proofErr w:type="spellEnd"/>
      <w:r w:rsidRPr="000C67AE">
        <w:t xml:space="preserve"> </w:t>
      </w:r>
      <w:proofErr w:type="spellStart"/>
      <w:r w:rsidRPr="000C67AE">
        <w:t>izin</w:t>
      </w:r>
      <w:proofErr w:type="spellEnd"/>
      <w:r w:rsidRPr="000C67AE">
        <w:t xml:space="preserve"> </w:t>
      </w:r>
      <w:proofErr w:type="spellStart"/>
      <w:r w:rsidRPr="000C67AE">
        <w:t>tertentu</w:t>
      </w:r>
      <w:proofErr w:type="spellEnd"/>
      <w:r w:rsidRPr="000C67AE">
        <w:t xml:space="preserve"> yang </w:t>
      </w:r>
      <w:proofErr w:type="spellStart"/>
      <w:r w:rsidRPr="000C67AE">
        <w:t>khusus</w:t>
      </w:r>
      <w:proofErr w:type="spellEnd"/>
      <w:r w:rsidRPr="000C67AE">
        <w:t xml:space="preserve"> </w:t>
      </w:r>
      <w:proofErr w:type="spellStart"/>
      <w:r w:rsidRPr="000C67AE">
        <w:t>disediakan</w:t>
      </w:r>
      <w:proofErr w:type="spellEnd"/>
      <w:r w:rsidRPr="000C67AE">
        <w:t xml:space="preserve"> </w:t>
      </w:r>
      <w:proofErr w:type="spellStart"/>
      <w:r w:rsidRPr="000C67AE">
        <w:t>dan</w:t>
      </w:r>
      <w:proofErr w:type="spellEnd"/>
      <w:r w:rsidRPr="000C67AE">
        <w:t>/</w:t>
      </w:r>
      <w:proofErr w:type="spellStart"/>
      <w:r w:rsidRPr="000C67AE">
        <w:t>atau</w:t>
      </w:r>
      <w:proofErr w:type="spellEnd"/>
      <w:r w:rsidRPr="000C67AE">
        <w:t xml:space="preserve"> </w:t>
      </w:r>
      <w:proofErr w:type="spellStart"/>
      <w:r w:rsidRPr="000C67AE">
        <w:t>diberikan</w:t>
      </w:r>
      <w:proofErr w:type="spellEnd"/>
      <w:r w:rsidRPr="000C67AE">
        <w:t xml:space="preserve"> </w:t>
      </w:r>
      <w:proofErr w:type="spellStart"/>
      <w:r w:rsidRPr="000C67AE">
        <w:t>oleh</w:t>
      </w:r>
      <w:proofErr w:type="spellEnd"/>
      <w:r w:rsidRPr="000C67AE">
        <w:t xml:space="preserve"> </w:t>
      </w:r>
      <w:proofErr w:type="spellStart"/>
      <w:r w:rsidRPr="000C67AE">
        <w:t>Pemerintah</w:t>
      </w:r>
      <w:proofErr w:type="spellEnd"/>
      <w:r w:rsidRPr="000C67AE">
        <w:t xml:space="preserve"> Daerah </w:t>
      </w:r>
      <w:proofErr w:type="spellStart"/>
      <w:r w:rsidRPr="000C67AE">
        <w:t>untuk</w:t>
      </w:r>
      <w:proofErr w:type="spellEnd"/>
      <w:r w:rsidR="001D6B22">
        <w:t xml:space="preserve"> </w:t>
      </w:r>
      <w:proofErr w:type="spellStart"/>
      <w:r w:rsidR="001D6B22">
        <w:t>kepentingan</w:t>
      </w:r>
      <w:proofErr w:type="spellEnd"/>
      <w:r w:rsidR="001D6B22">
        <w:t xml:space="preserve"> </w:t>
      </w:r>
      <w:proofErr w:type="spellStart"/>
      <w:r w:rsidR="001D6B22">
        <w:t>pribadi</w:t>
      </w:r>
      <w:proofErr w:type="spellEnd"/>
      <w:r w:rsidR="001D6B22">
        <w:t xml:space="preserve"> </w:t>
      </w:r>
      <w:proofErr w:type="spellStart"/>
      <w:r w:rsidR="001D6B22">
        <w:t>atau</w:t>
      </w:r>
      <w:proofErr w:type="spellEnd"/>
      <w:r w:rsidR="001D6B22">
        <w:t xml:space="preserve"> </w:t>
      </w:r>
      <w:proofErr w:type="spellStart"/>
      <w:r w:rsidR="001D6B22">
        <w:t>badan</w:t>
      </w:r>
      <w:proofErr w:type="spellEnd"/>
      <w:r w:rsidR="001D6B22">
        <w:t>.</w:t>
      </w:r>
    </w:p>
    <w:p w14:paraId="41BD7AC6" w14:textId="7FBE03F2" w:rsidR="001D6B22" w:rsidRPr="000C67AE" w:rsidRDefault="001D6B22" w:rsidP="00FA070C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proofErr w:type="spellStart"/>
      <w:r w:rsidRPr="001D6B22">
        <w:t>Pajak</w:t>
      </w:r>
      <w:proofErr w:type="spellEnd"/>
      <w:r w:rsidRPr="001D6B22">
        <w:t xml:space="preserve"> Daerah, yang </w:t>
      </w:r>
      <w:proofErr w:type="spellStart"/>
      <w:r w:rsidRPr="001D6B22">
        <w:t>selanjutnya</w:t>
      </w:r>
      <w:proofErr w:type="spellEnd"/>
      <w:r w:rsidRPr="001D6B22">
        <w:t xml:space="preserve"> </w:t>
      </w:r>
      <w:proofErr w:type="spellStart"/>
      <w:r w:rsidRPr="001D6B22">
        <w:t>disebut</w:t>
      </w:r>
      <w:proofErr w:type="spellEnd"/>
      <w:r w:rsidRPr="001D6B22">
        <w:t xml:space="preserve"> </w:t>
      </w:r>
      <w:proofErr w:type="spellStart"/>
      <w:r w:rsidRPr="001D6B22">
        <w:t>Pajak</w:t>
      </w:r>
      <w:proofErr w:type="spellEnd"/>
      <w:r w:rsidRPr="001D6B22">
        <w:t xml:space="preserve">, </w:t>
      </w:r>
      <w:proofErr w:type="spellStart"/>
      <w:r w:rsidRPr="001D6B22">
        <w:t>adalah</w:t>
      </w:r>
      <w:proofErr w:type="spellEnd"/>
      <w:r w:rsidRPr="001D6B22">
        <w:t xml:space="preserve"> </w:t>
      </w:r>
      <w:proofErr w:type="spellStart"/>
      <w:r w:rsidRPr="001D6B22">
        <w:t>kontribusi</w:t>
      </w:r>
      <w:proofErr w:type="spellEnd"/>
      <w:r w:rsidRPr="001D6B22">
        <w:t xml:space="preserve"> </w:t>
      </w:r>
      <w:proofErr w:type="spellStart"/>
      <w:r w:rsidRPr="001D6B22">
        <w:t>wajib</w:t>
      </w:r>
      <w:proofErr w:type="spellEnd"/>
      <w:r w:rsidRPr="001D6B22">
        <w:t xml:space="preserve"> </w:t>
      </w:r>
      <w:proofErr w:type="spellStart"/>
      <w:r w:rsidRPr="001D6B22">
        <w:t>kepada</w:t>
      </w:r>
      <w:proofErr w:type="spellEnd"/>
      <w:r w:rsidRPr="001D6B22">
        <w:t xml:space="preserve"> Daerah yang </w:t>
      </w:r>
      <w:proofErr w:type="spellStart"/>
      <w:r w:rsidRPr="001D6B22">
        <w:t>terutang</w:t>
      </w:r>
      <w:proofErr w:type="spellEnd"/>
      <w:r w:rsidRPr="001D6B22">
        <w:t xml:space="preserve"> </w:t>
      </w:r>
      <w:proofErr w:type="spellStart"/>
      <w:r w:rsidRPr="001D6B22">
        <w:t>oleh</w:t>
      </w:r>
      <w:proofErr w:type="spellEnd"/>
      <w:r w:rsidRPr="001D6B22">
        <w:t xml:space="preserve"> orang </w:t>
      </w:r>
      <w:proofErr w:type="spellStart"/>
      <w:r w:rsidRPr="001D6B22">
        <w:t>pribadi</w:t>
      </w:r>
      <w:proofErr w:type="spellEnd"/>
      <w:r w:rsidRPr="001D6B22">
        <w:t xml:space="preserve"> </w:t>
      </w:r>
      <w:proofErr w:type="spellStart"/>
      <w:r w:rsidRPr="001D6B22">
        <w:t>atau</w:t>
      </w:r>
      <w:proofErr w:type="spellEnd"/>
      <w:r w:rsidRPr="001D6B22">
        <w:t xml:space="preserve"> </w:t>
      </w:r>
      <w:proofErr w:type="spellStart"/>
      <w:r w:rsidRPr="001D6B22">
        <w:t>badan</w:t>
      </w:r>
      <w:proofErr w:type="spellEnd"/>
      <w:r w:rsidRPr="001D6B22">
        <w:t xml:space="preserve"> yang </w:t>
      </w:r>
      <w:proofErr w:type="spellStart"/>
      <w:r w:rsidRPr="001D6B22">
        <w:t>bersifat</w:t>
      </w:r>
      <w:proofErr w:type="spellEnd"/>
      <w:r w:rsidRPr="001D6B22">
        <w:t xml:space="preserve"> </w:t>
      </w:r>
      <w:proofErr w:type="spellStart"/>
      <w:r w:rsidRPr="001D6B22">
        <w:t>memaksa</w:t>
      </w:r>
      <w:proofErr w:type="spellEnd"/>
      <w:r w:rsidRPr="001D6B22">
        <w:t xml:space="preserve"> </w:t>
      </w:r>
      <w:proofErr w:type="spellStart"/>
      <w:r w:rsidRPr="001D6B22">
        <w:t>berdasarkan</w:t>
      </w:r>
      <w:proofErr w:type="spellEnd"/>
      <w:r w:rsidRPr="001D6B22">
        <w:t xml:space="preserve"> </w:t>
      </w:r>
      <w:proofErr w:type="spellStart"/>
      <w:r w:rsidRPr="001D6B22">
        <w:t>Undang-Undang</w:t>
      </w:r>
      <w:proofErr w:type="spellEnd"/>
      <w:r w:rsidRPr="001D6B22">
        <w:t xml:space="preserve">, </w:t>
      </w:r>
      <w:proofErr w:type="spellStart"/>
      <w:r w:rsidRPr="001D6B22">
        <w:t>dengan</w:t>
      </w:r>
      <w:proofErr w:type="spellEnd"/>
      <w:r w:rsidRPr="001D6B22">
        <w:t xml:space="preserve"> </w:t>
      </w:r>
      <w:proofErr w:type="spellStart"/>
      <w:r w:rsidRPr="001D6B22">
        <w:t>tidak</w:t>
      </w:r>
      <w:proofErr w:type="spellEnd"/>
      <w:r w:rsidRPr="001D6B22">
        <w:t xml:space="preserve"> </w:t>
      </w:r>
      <w:proofErr w:type="spellStart"/>
      <w:r w:rsidRPr="001D6B22">
        <w:t>mendapatkan</w:t>
      </w:r>
      <w:proofErr w:type="spellEnd"/>
      <w:r w:rsidRPr="001D6B22">
        <w:t xml:space="preserve"> </w:t>
      </w:r>
      <w:proofErr w:type="spellStart"/>
      <w:r w:rsidRPr="001D6B22">
        <w:t>imbalan</w:t>
      </w:r>
      <w:proofErr w:type="spellEnd"/>
      <w:r w:rsidRPr="001D6B22">
        <w:t xml:space="preserve"> </w:t>
      </w:r>
      <w:proofErr w:type="spellStart"/>
      <w:r w:rsidRPr="001D6B22">
        <w:t>secara</w:t>
      </w:r>
      <w:proofErr w:type="spellEnd"/>
      <w:r w:rsidRPr="001D6B22">
        <w:t xml:space="preserve"> </w:t>
      </w:r>
      <w:proofErr w:type="spellStart"/>
      <w:r w:rsidRPr="001D6B22">
        <w:t>langsung</w:t>
      </w:r>
      <w:proofErr w:type="spellEnd"/>
      <w:r w:rsidRPr="001D6B22">
        <w:t xml:space="preserve"> </w:t>
      </w:r>
      <w:proofErr w:type="spellStart"/>
      <w:r w:rsidRPr="001D6B22">
        <w:t>dan</w:t>
      </w:r>
      <w:proofErr w:type="spellEnd"/>
      <w:r w:rsidRPr="001D6B22">
        <w:t xml:space="preserve"> </w:t>
      </w:r>
      <w:proofErr w:type="spellStart"/>
      <w:r w:rsidRPr="001D6B22">
        <w:t>digunakan</w:t>
      </w:r>
      <w:proofErr w:type="spellEnd"/>
      <w:r w:rsidRPr="001D6B22">
        <w:t xml:space="preserve"> </w:t>
      </w:r>
      <w:proofErr w:type="spellStart"/>
      <w:r w:rsidRPr="001D6B22">
        <w:t>untuk</w:t>
      </w:r>
      <w:proofErr w:type="spellEnd"/>
      <w:r w:rsidRPr="001D6B22">
        <w:t xml:space="preserve"> </w:t>
      </w:r>
      <w:proofErr w:type="spellStart"/>
      <w:r w:rsidRPr="001D6B22">
        <w:t>keperluan</w:t>
      </w:r>
      <w:proofErr w:type="spellEnd"/>
      <w:r w:rsidRPr="001D6B22">
        <w:t xml:space="preserve"> Daerah </w:t>
      </w:r>
      <w:proofErr w:type="spellStart"/>
      <w:r w:rsidRPr="001D6B22">
        <w:t>bagi</w:t>
      </w:r>
      <w:proofErr w:type="spellEnd"/>
      <w:r w:rsidRPr="001D6B22">
        <w:t xml:space="preserve"> </w:t>
      </w:r>
      <w:proofErr w:type="spellStart"/>
      <w:r w:rsidRPr="001D6B22">
        <w:t>sebesar-besarnya</w:t>
      </w:r>
      <w:proofErr w:type="spellEnd"/>
      <w:r w:rsidRPr="001D6B22">
        <w:t xml:space="preserve"> </w:t>
      </w:r>
      <w:proofErr w:type="spellStart"/>
      <w:r w:rsidRPr="001D6B22">
        <w:t>kemakmuran</w:t>
      </w:r>
      <w:proofErr w:type="spellEnd"/>
      <w:r w:rsidRPr="001D6B22">
        <w:t xml:space="preserve"> </w:t>
      </w:r>
      <w:proofErr w:type="spellStart"/>
      <w:r w:rsidRPr="001D6B22">
        <w:t>rakyat</w:t>
      </w:r>
      <w:proofErr w:type="spellEnd"/>
      <w:r w:rsidRPr="001D6B22">
        <w:t xml:space="preserve">. </w:t>
      </w:r>
    </w:p>
    <w:p w14:paraId="374A2469" w14:textId="77777777" w:rsidR="00EF66D7" w:rsidRPr="000C67AE" w:rsidRDefault="00EF66D7" w:rsidP="00FA070C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proofErr w:type="spellStart"/>
      <w:r w:rsidRPr="000C67AE">
        <w:t>Banyak</w:t>
      </w:r>
      <w:proofErr w:type="spellEnd"/>
      <w:r w:rsidRPr="000C67AE">
        <w:t xml:space="preserve"> yang </w:t>
      </w:r>
      <w:proofErr w:type="spellStart"/>
      <w:r w:rsidRPr="000C67AE">
        <w:t>mengira</w:t>
      </w:r>
      <w:proofErr w:type="spellEnd"/>
      <w:r w:rsidRPr="000C67AE">
        <w:t xml:space="preserve"> </w:t>
      </w:r>
      <w:proofErr w:type="spellStart"/>
      <w:r w:rsidRPr="000C67AE">
        <w:t>jika</w:t>
      </w:r>
      <w:proofErr w:type="spellEnd"/>
      <w:r w:rsidRPr="000C67AE">
        <w:t xml:space="preserve"> </w:t>
      </w:r>
      <w:proofErr w:type="spellStart"/>
      <w:r w:rsidRPr="000C67AE">
        <w:t>retribusi</w:t>
      </w:r>
      <w:proofErr w:type="spellEnd"/>
      <w:r w:rsidRPr="000C67AE">
        <w:t xml:space="preserve"> </w:t>
      </w:r>
      <w:proofErr w:type="spellStart"/>
      <w:r w:rsidRPr="000C67AE">
        <w:t>daerah</w:t>
      </w:r>
      <w:proofErr w:type="spellEnd"/>
      <w:r w:rsidRPr="000C67AE">
        <w:t xml:space="preserve"> </w:t>
      </w:r>
      <w:proofErr w:type="spellStart"/>
      <w:proofErr w:type="gramStart"/>
      <w:r w:rsidRPr="000C67AE">
        <w:t>sama</w:t>
      </w:r>
      <w:proofErr w:type="spellEnd"/>
      <w:proofErr w:type="gramEnd"/>
      <w:r w:rsidRPr="000C67AE">
        <w:t xml:space="preserve"> </w:t>
      </w:r>
      <w:proofErr w:type="spellStart"/>
      <w:r w:rsidRPr="000C67AE">
        <w:t>dengan</w:t>
      </w:r>
      <w:proofErr w:type="spellEnd"/>
      <w:r w:rsidRPr="000C67AE">
        <w:t xml:space="preserve"> </w:t>
      </w:r>
      <w:proofErr w:type="spellStart"/>
      <w:r w:rsidRPr="000C67AE">
        <w:t>pajak</w:t>
      </w:r>
      <w:proofErr w:type="spellEnd"/>
      <w:r w:rsidRPr="000C67AE">
        <w:t xml:space="preserve"> </w:t>
      </w:r>
      <w:proofErr w:type="spellStart"/>
      <w:r w:rsidRPr="000C67AE">
        <w:t>daerah</w:t>
      </w:r>
      <w:proofErr w:type="spellEnd"/>
      <w:r w:rsidRPr="000C67AE">
        <w:t xml:space="preserve">. </w:t>
      </w:r>
      <w:proofErr w:type="spellStart"/>
      <w:r w:rsidRPr="000C67AE">
        <w:t>Dimana</w:t>
      </w:r>
      <w:proofErr w:type="spellEnd"/>
      <w:r w:rsidRPr="000C67AE">
        <w:t xml:space="preserve"> </w:t>
      </w:r>
      <w:proofErr w:type="spellStart"/>
      <w:r w:rsidRPr="000C67AE">
        <w:t>keduanya</w:t>
      </w:r>
      <w:proofErr w:type="spellEnd"/>
      <w:r w:rsidRPr="000C67AE">
        <w:t xml:space="preserve"> </w:t>
      </w:r>
      <w:proofErr w:type="spellStart"/>
      <w:r w:rsidRPr="000C67AE">
        <w:t>memiliki</w:t>
      </w:r>
      <w:proofErr w:type="spellEnd"/>
      <w:r w:rsidRPr="000C67AE">
        <w:t xml:space="preserve"> </w:t>
      </w:r>
      <w:proofErr w:type="spellStart"/>
      <w:r w:rsidRPr="000C67AE">
        <w:t>persamaan</w:t>
      </w:r>
      <w:proofErr w:type="spellEnd"/>
      <w:r w:rsidRPr="000C67AE">
        <w:t xml:space="preserve"> </w:t>
      </w:r>
      <w:proofErr w:type="spellStart"/>
      <w:r w:rsidRPr="000C67AE">
        <w:t>dan</w:t>
      </w:r>
      <w:proofErr w:type="spellEnd"/>
      <w:r w:rsidRPr="000C67AE">
        <w:t xml:space="preserve"> </w:t>
      </w:r>
      <w:proofErr w:type="spellStart"/>
      <w:r w:rsidRPr="000C67AE">
        <w:t>perbedaan</w:t>
      </w:r>
      <w:proofErr w:type="spellEnd"/>
      <w:r w:rsidRPr="000C67AE">
        <w:t xml:space="preserve"> </w:t>
      </w:r>
      <w:proofErr w:type="spellStart"/>
      <w:r w:rsidRPr="000C67AE">
        <w:t>masing-masing</w:t>
      </w:r>
      <w:proofErr w:type="spellEnd"/>
      <w:r w:rsidRPr="000C67AE">
        <w:t xml:space="preserve">. </w:t>
      </w:r>
      <w:proofErr w:type="spellStart"/>
      <w:r w:rsidRPr="000C67AE">
        <w:t>Keduanya</w:t>
      </w:r>
      <w:proofErr w:type="spellEnd"/>
      <w:r w:rsidRPr="000C67AE">
        <w:t xml:space="preserve"> </w:t>
      </w:r>
      <w:proofErr w:type="spellStart"/>
      <w:r w:rsidRPr="000C67AE">
        <w:t>merupakan</w:t>
      </w:r>
      <w:proofErr w:type="spellEnd"/>
      <w:r w:rsidRPr="000C67AE">
        <w:t xml:space="preserve"> </w:t>
      </w:r>
      <w:proofErr w:type="spellStart"/>
      <w:r w:rsidRPr="000C67AE">
        <w:t>salah</w:t>
      </w:r>
      <w:proofErr w:type="spellEnd"/>
      <w:r w:rsidRPr="000C67AE">
        <w:t xml:space="preserve"> </w:t>
      </w:r>
      <w:proofErr w:type="spellStart"/>
      <w:r w:rsidRPr="000C67AE">
        <w:t>satu</w:t>
      </w:r>
      <w:proofErr w:type="spellEnd"/>
      <w:r w:rsidRPr="000C67AE">
        <w:t xml:space="preserve"> </w:t>
      </w:r>
      <w:proofErr w:type="spellStart"/>
      <w:r w:rsidRPr="000C67AE">
        <w:t>sumber</w:t>
      </w:r>
      <w:proofErr w:type="spellEnd"/>
      <w:r w:rsidRPr="000C67AE">
        <w:t xml:space="preserve"> </w:t>
      </w:r>
      <w:proofErr w:type="spellStart"/>
      <w:r w:rsidRPr="000C67AE">
        <w:t>pendapatan</w:t>
      </w:r>
      <w:proofErr w:type="spellEnd"/>
      <w:r w:rsidRPr="000C67AE">
        <w:t xml:space="preserve"> </w:t>
      </w:r>
      <w:proofErr w:type="spellStart"/>
      <w:r w:rsidRPr="000C67AE">
        <w:t>pemerintah</w:t>
      </w:r>
      <w:proofErr w:type="spellEnd"/>
      <w:r w:rsidRPr="000C67AE">
        <w:t xml:space="preserve"> </w:t>
      </w:r>
      <w:proofErr w:type="spellStart"/>
      <w:r w:rsidRPr="000C67AE">
        <w:t>daerah</w:t>
      </w:r>
      <w:proofErr w:type="spellEnd"/>
      <w:r w:rsidRPr="000C67AE">
        <w:t xml:space="preserve"> yang </w:t>
      </w:r>
      <w:proofErr w:type="spellStart"/>
      <w:r w:rsidRPr="000C67AE">
        <w:t>penting</w:t>
      </w:r>
      <w:proofErr w:type="spellEnd"/>
      <w:r w:rsidRPr="000C67AE">
        <w:t xml:space="preserve"> </w:t>
      </w:r>
      <w:proofErr w:type="spellStart"/>
      <w:r w:rsidRPr="000C67AE">
        <w:t>untuk</w:t>
      </w:r>
      <w:proofErr w:type="spellEnd"/>
      <w:r w:rsidRPr="000C67AE">
        <w:t xml:space="preserve"> </w:t>
      </w:r>
      <w:proofErr w:type="spellStart"/>
      <w:r w:rsidRPr="000C67AE">
        <w:t>membiayai</w:t>
      </w:r>
      <w:proofErr w:type="spellEnd"/>
      <w:r w:rsidRPr="000C67AE">
        <w:t xml:space="preserve"> </w:t>
      </w:r>
      <w:proofErr w:type="spellStart"/>
      <w:r w:rsidRPr="000C67AE">
        <w:t>pembangunan</w:t>
      </w:r>
      <w:proofErr w:type="spellEnd"/>
      <w:r w:rsidRPr="000C67AE">
        <w:t xml:space="preserve">. </w:t>
      </w:r>
      <w:proofErr w:type="spellStart"/>
      <w:r w:rsidRPr="000C67AE">
        <w:t>Selain</w:t>
      </w:r>
      <w:proofErr w:type="spellEnd"/>
      <w:r w:rsidRPr="000C67AE">
        <w:t xml:space="preserve"> </w:t>
      </w:r>
      <w:proofErr w:type="spellStart"/>
      <w:r w:rsidRPr="000C67AE">
        <w:t>itu</w:t>
      </w:r>
      <w:proofErr w:type="spellEnd"/>
      <w:r w:rsidRPr="000C67AE">
        <w:t xml:space="preserve">, </w:t>
      </w:r>
      <w:proofErr w:type="spellStart"/>
      <w:r w:rsidRPr="000C67AE">
        <w:t>keduanya</w:t>
      </w:r>
      <w:proofErr w:type="spellEnd"/>
      <w:r w:rsidRPr="000C67AE">
        <w:t xml:space="preserve"> </w:t>
      </w:r>
      <w:proofErr w:type="spellStart"/>
      <w:r w:rsidRPr="000C67AE">
        <w:t>bersifat</w:t>
      </w:r>
      <w:proofErr w:type="spellEnd"/>
      <w:r w:rsidRPr="000C67AE">
        <w:t xml:space="preserve"> </w:t>
      </w:r>
      <w:proofErr w:type="spellStart"/>
      <w:r w:rsidRPr="000C67AE">
        <w:t>dipaksakan</w:t>
      </w:r>
      <w:proofErr w:type="spellEnd"/>
      <w:r w:rsidRPr="000C67AE">
        <w:t xml:space="preserve"> </w:t>
      </w:r>
      <w:proofErr w:type="spellStart"/>
      <w:r w:rsidRPr="000C67AE">
        <w:t>dan</w:t>
      </w:r>
      <w:proofErr w:type="spellEnd"/>
      <w:r w:rsidRPr="000C67AE">
        <w:t xml:space="preserve"> </w:t>
      </w:r>
      <w:proofErr w:type="spellStart"/>
      <w:r w:rsidRPr="000C67AE">
        <w:t>dibebankan</w:t>
      </w:r>
      <w:proofErr w:type="spellEnd"/>
      <w:r w:rsidRPr="000C67AE">
        <w:t xml:space="preserve"> </w:t>
      </w:r>
      <w:proofErr w:type="spellStart"/>
      <w:r w:rsidRPr="000C67AE">
        <w:t>kepada</w:t>
      </w:r>
      <w:proofErr w:type="spellEnd"/>
      <w:r w:rsidRPr="000C67AE">
        <w:t xml:space="preserve"> </w:t>
      </w:r>
      <w:proofErr w:type="spellStart"/>
      <w:r w:rsidRPr="000C67AE">
        <w:t>masyarakat</w:t>
      </w:r>
      <w:proofErr w:type="spellEnd"/>
      <w:r w:rsidRPr="000C67AE">
        <w:t xml:space="preserve">. </w:t>
      </w:r>
      <w:proofErr w:type="spellStart"/>
      <w:r w:rsidRPr="000C67AE">
        <w:t>Bila</w:t>
      </w:r>
      <w:proofErr w:type="spellEnd"/>
      <w:r w:rsidRPr="000C67AE">
        <w:t xml:space="preserve"> </w:t>
      </w:r>
      <w:proofErr w:type="spellStart"/>
      <w:r w:rsidRPr="000C67AE">
        <w:t>masyarakat</w:t>
      </w:r>
      <w:proofErr w:type="spellEnd"/>
      <w:r w:rsidRPr="000C67AE">
        <w:t xml:space="preserve"> </w:t>
      </w:r>
      <w:proofErr w:type="spellStart"/>
      <w:r w:rsidRPr="000C67AE">
        <w:t>taat</w:t>
      </w:r>
      <w:proofErr w:type="spellEnd"/>
      <w:r w:rsidRPr="000C67AE">
        <w:t xml:space="preserve"> </w:t>
      </w:r>
      <w:proofErr w:type="spellStart"/>
      <w:proofErr w:type="gramStart"/>
      <w:r w:rsidRPr="000C67AE">
        <w:t>bayar</w:t>
      </w:r>
      <w:proofErr w:type="spellEnd"/>
      <w:proofErr w:type="gramEnd"/>
      <w:r w:rsidRPr="000C67AE">
        <w:t xml:space="preserve"> </w:t>
      </w:r>
      <w:proofErr w:type="spellStart"/>
      <w:r w:rsidRPr="000C67AE">
        <w:t>keduanya</w:t>
      </w:r>
      <w:proofErr w:type="spellEnd"/>
      <w:r w:rsidRPr="000C67AE">
        <w:t xml:space="preserve">, </w:t>
      </w:r>
      <w:proofErr w:type="spellStart"/>
      <w:r w:rsidRPr="000C67AE">
        <w:t>maka</w:t>
      </w:r>
      <w:proofErr w:type="spellEnd"/>
      <w:r w:rsidRPr="000C67AE">
        <w:t xml:space="preserve"> </w:t>
      </w:r>
      <w:proofErr w:type="spellStart"/>
      <w:r w:rsidRPr="000C67AE">
        <w:t>akan</w:t>
      </w:r>
      <w:proofErr w:type="spellEnd"/>
      <w:r w:rsidRPr="000C67AE">
        <w:t xml:space="preserve"> </w:t>
      </w:r>
      <w:proofErr w:type="spellStart"/>
      <w:r w:rsidRPr="000C67AE">
        <w:t>tercapai</w:t>
      </w:r>
      <w:proofErr w:type="spellEnd"/>
      <w:r w:rsidRPr="000C67AE">
        <w:t xml:space="preserve"> </w:t>
      </w:r>
      <w:proofErr w:type="spellStart"/>
      <w:r w:rsidRPr="000C67AE">
        <w:t>kesejahteraan</w:t>
      </w:r>
      <w:proofErr w:type="spellEnd"/>
      <w:r w:rsidRPr="000C67AE">
        <w:t xml:space="preserve"> </w:t>
      </w:r>
      <w:proofErr w:type="spellStart"/>
      <w:r w:rsidRPr="000C67AE">
        <w:t>bersama</w:t>
      </w:r>
      <w:proofErr w:type="spellEnd"/>
      <w:r w:rsidRPr="000C67AE">
        <w:t>.</w:t>
      </w:r>
    </w:p>
    <w:p w14:paraId="30B425D2" w14:textId="77D1A397" w:rsidR="000C67AE" w:rsidRPr="000C67AE" w:rsidRDefault="000C67AE" w:rsidP="00FA070C">
      <w:pPr>
        <w:pStyle w:val="NormalWeb"/>
        <w:tabs>
          <w:tab w:val="left" w:pos="567"/>
        </w:tabs>
        <w:spacing w:before="0" w:beforeAutospacing="0" w:after="0" w:afterAutospacing="0" w:line="312" w:lineRule="auto"/>
        <w:jc w:val="both"/>
      </w:pPr>
    </w:p>
    <w:p w14:paraId="378BC072" w14:textId="40FE4BB5" w:rsidR="000C67AE" w:rsidRPr="000C67AE" w:rsidRDefault="000C67AE" w:rsidP="00FA070C">
      <w:pPr>
        <w:pStyle w:val="NormalWeb"/>
        <w:tabs>
          <w:tab w:val="left" w:pos="567"/>
        </w:tabs>
        <w:spacing w:before="0" w:beforeAutospacing="0" w:after="0" w:afterAutospacing="0" w:line="312" w:lineRule="auto"/>
        <w:jc w:val="both"/>
        <w:rPr>
          <w:b/>
        </w:rPr>
      </w:pPr>
      <w:proofErr w:type="spellStart"/>
      <w:r w:rsidRPr="000C67AE">
        <w:rPr>
          <w:b/>
        </w:rPr>
        <w:t>Pajak</w:t>
      </w:r>
      <w:proofErr w:type="spellEnd"/>
      <w:r w:rsidRPr="000C67AE">
        <w:rPr>
          <w:b/>
        </w:rPr>
        <w:t xml:space="preserve"> </w:t>
      </w:r>
      <w:proofErr w:type="spellStart"/>
      <w:r w:rsidRPr="000C67AE">
        <w:rPr>
          <w:b/>
        </w:rPr>
        <w:t>Parkir</w:t>
      </w:r>
      <w:proofErr w:type="spellEnd"/>
    </w:p>
    <w:p w14:paraId="76AB38BD" w14:textId="6D8E76D1" w:rsidR="000C67AE" w:rsidRPr="000C67AE" w:rsidRDefault="000C67AE" w:rsidP="00FA070C">
      <w:pPr>
        <w:pStyle w:val="NormalWeb"/>
        <w:tabs>
          <w:tab w:val="left" w:pos="567"/>
        </w:tabs>
        <w:spacing w:before="0" w:beforeAutospacing="0" w:after="0" w:afterAutospacing="0" w:line="312" w:lineRule="auto"/>
        <w:jc w:val="both"/>
      </w:pPr>
      <w:proofErr w:type="spellStart"/>
      <w:r w:rsidRPr="000C67AE">
        <w:t>Undang-Undang</w:t>
      </w:r>
      <w:proofErr w:type="spellEnd"/>
      <w:r w:rsidRPr="000C67AE">
        <w:t xml:space="preserve"> </w:t>
      </w:r>
      <w:proofErr w:type="spellStart"/>
      <w:r w:rsidRPr="000C67AE">
        <w:t>Republik</w:t>
      </w:r>
      <w:proofErr w:type="spellEnd"/>
      <w:r w:rsidRPr="000C67AE">
        <w:t xml:space="preserve"> Indonesia </w:t>
      </w:r>
      <w:proofErr w:type="spellStart"/>
      <w:r w:rsidRPr="000C67AE">
        <w:t>Nomor</w:t>
      </w:r>
      <w:proofErr w:type="spellEnd"/>
      <w:r w:rsidRPr="000C67AE">
        <w:t xml:space="preserve"> 28 </w:t>
      </w:r>
      <w:proofErr w:type="spellStart"/>
      <w:r w:rsidRPr="000C67AE">
        <w:t>Tahun</w:t>
      </w:r>
      <w:proofErr w:type="spellEnd"/>
      <w:r w:rsidRPr="000C67AE">
        <w:t xml:space="preserve"> 2009 </w:t>
      </w:r>
      <w:proofErr w:type="spellStart"/>
      <w:r w:rsidRPr="000C67AE">
        <w:t>Tentang</w:t>
      </w:r>
      <w:proofErr w:type="spellEnd"/>
      <w:r w:rsidRPr="000C67AE">
        <w:t xml:space="preserve"> </w:t>
      </w:r>
      <w:proofErr w:type="spellStart"/>
      <w:r w:rsidRPr="000C67AE">
        <w:t>Pajak</w:t>
      </w:r>
      <w:proofErr w:type="spellEnd"/>
      <w:r w:rsidRPr="000C67AE">
        <w:t xml:space="preserve"> Daerah Dan </w:t>
      </w:r>
      <w:proofErr w:type="spellStart"/>
      <w:r w:rsidRPr="000C67AE">
        <w:t>Retribusi</w:t>
      </w:r>
      <w:proofErr w:type="spellEnd"/>
      <w:r w:rsidRPr="000C67AE">
        <w:t xml:space="preserve"> Daerah, </w:t>
      </w:r>
      <w:proofErr w:type="spellStart"/>
      <w:r w:rsidRPr="000C67AE">
        <w:rPr>
          <w:b/>
        </w:rPr>
        <w:t>Pajak</w:t>
      </w:r>
      <w:proofErr w:type="spellEnd"/>
      <w:r w:rsidRPr="000C67AE">
        <w:rPr>
          <w:b/>
        </w:rPr>
        <w:t xml:space="preserve"> </w:t>
      </w:r>
      <w:proofErr w:type="spellStart"/>
      <w:r w:rsidRPr="000C67AE">
        <w:rPr>
          <w:b/>
        </w:rPr>
        <w:t>Parkir</w:t>
      </w:r>
      <w:proofErr w:type="spellEnd"/>
      <w:r w:rsidRPr="000C67AE">
        <w:rPr>
          <w:b/>
        </w:rPr>
        <w:t xml:space="preserve"> </w:t>
      </w:r>
      <w:proofErr w:type="spellStart"/>
      <w:r w:rsidRPr="000C67AE">
        <w:t>adalah</w:t>
      </w:r>
      <w:proofErr w:type="spellEnd"/>
      <w:r w:rsidRPr="000C67AE">
        <w:t xml:space="preserve"> </w:t>
      </w:r>
      <w:proofErr w:type="spellStart"/>
      <w:r w:rsidRPr="000C67AE">
        <w:t>pajak</w:t>
      </w:r>
      <w:proofErr w:type="spellEnd"/>
      <w:r w:rsidRPr="000C67AE">
        <w:t xml:space="preserve"> </w:t>
      </w:r>
      <w:proofErr w:type="spellStart"/>
      <w:r w:rsidRPr="000C67AE">
        <w:t>atas</w:t>
      </w:r>
      <w:proofErr w:type="spellEnd"/>
      <w:r w:rsidRPr="000C67AE">
        <w:t xml:space="preserve"> </w:t>
      </w:r>
      <w:proofErr w:type="spellStart"/>
      <w:r w:rsidRPr="000C67AE">
        <w:t>penyelenggaraan</w:t>
      </w:r>
      <w:proofErr w:type="spellEnd"/>
      <w:r w:rsidRPr="000C67AE">
        <w:t xml:space="preserve"> </w:t>
      </w:r>
      <w:proofErr w:type="spellStart"/>
      <w:r w:rsidRPr="000C67AE">
        <w:t>tempat</w:t>
      </w:r>
      <w:proofErr w:type="spellEnd"/>
      <w:r w:rsidRPr="000C67AE">
        <w:t xml:space="preserve"> </w:t>
      </w:r>
      <w:proofErr w:type="spellStart"/>
      <w:r w:rsidRPr="000C67AE">
        <w:t>parkir</w:t>
      </w:r>
      <w:proofErr w:type="spellEnd"/>
      <w:r w:rsidRPr="000C67AE">
        <w:t xml:space="preserve"> di </w:t>
      </w:r>
      <w:proofErr w:type="spellStart"/>
      <w:r w:rsidRPr="000C67AE">
        <w:t>luar</w:t>
      </w:r>
      <w:proofErr w:type="spellEnd"/>
      <w:r w:rsidRPr="000C67AE">
        <w:t xml:space="preserve"> </w:t>
      </w:r>
      <w:proofErr w:type="spellStart"/>
      <w:r w:rsidRPr="000C67AE">
        <w:t>badan</w:t>
      </w:r>
      <w:proofErr w:type="spellEnd"/>
      <w:r w:rsidRPr="000C67AE">
        <w:t xml:space="preserve"> </w:t>
      </w:r>
      <w:proofErr w:type="spellStart"/>
      <w:r w:rsidRPr="000C67AE">
        <w:t>jalan</w:t>
      </w:r>
      <w:proofErr w:type="spellEnd"/>
      <w:r w:rsidRPr="000C67AE">
        <w:t xml:space="preserve">, </w:t>
      </w:r>
      <w:proofErr w:type="spellStart"/>
      <w:r w:rsidRPr="000C67AE">
        <w:t>baik</w:t>
      </w:r>
      <w:proofErr w:type="spellEnd"/>
      <w:r w:rsidRPr="000C67AE">
        <w:t xml:space="preserve"> yang </w:t>
      </w:r>
      <w:proofErr w:type="spellStart"/>
      <w:r w:rsidRPr="000C67AE">
        <w:t>disediakan</w:t>
      </w:r>
      <w:proofErr w:type="spellEnd"/>
      <w:r w:rsidRPr="000C67AE">
        <w:t xml:space="preserve"> </w:t>
      </w:r>
      <w:proofErr w:type="spellStart"/>
      <w:r w:rsidRPr="000C67AE">
        <w:t>berkaitan</w:t>
      </w:r>
      <w:proofErr w:type="spellEnd"/>
      <w:r w:rsidRPr="000C67AE">
        <w:t xml:space="preserve"> </w:t>
      </w:r>
      <w:proofErr w:type="spellStart"/>
      <w:r w:rsidRPr="000C67AE">
        <w:t>dengan</w:t>
      </w:r>
      <w:proofErr w:type="spellEnd"/>
      <w:r w:rsidRPr="000C67AE">
        <w:t xml:space="preserve"> </w:t>
      </w:r>
      <w:proofErr w:type="spellStart"/>
      <w:r w:rsidRPr="000C67AE">
        <w:t>pokok</w:t>
      </w:r>
      <w:proofErr w:type="spellEnd"/>
      <w:r w:rsidRPr="000C67AE">
        <w:t xml:space="preserve"> </w:t>
      </w:r>
      <w:proofErr w:type="spellStart"/>
      <w:r w:rsidRPr="000C67AE">
        <w:t>usaha</w:t>
      </w:r>
      <w:proofErr w:type="spellEnd"/>
      <w:r w:rsidRPr="000C67AE">
        <w:t xml:space="preserve"> </w:t>
      </w:r>
      <w:proofErr w:type="spellStart"/>
      <w:r w:rsidRPr="000C67AE">
        <w:t>maupun</w:t>
      </w:r>
      <w:proofErr w:type="spellEnd"/>
      <w:r w:rsidRPr="000C67AE">
        <w:t xml:space="preserve"> yang </w:t>
      </w:r>
      <w:proofErr w:type="spellStart"/>
      <w:r w:rsidRPr="000C67AE">
        <w:t>disediakan</w:t>
      </w:r>
      <w:proofErr w:type="spellEnd"/>
      <w:r w:rsidRPr="000C67AE">
        <w:t xml:space="preserve"> </w:t>
      </w:r>
      <w:proofErr w:type="spellStart"/>
      <w:r w:rsidRPr="000C67AE">
        <w:t>sebagai</w:t>
      </w:r>
      <w:proofErr w:type="spellEnd"/>
      <w:r w:rsidRPr="000C67AE">
        <w:t xml:space="preserve"> </w:t>
      </w:r>
      <w:proofErr w:type="spellStart"/>
      <w:r w:rsidRPr="000C67AE">
        <w:t>suatu</w:t>
      </w:r>
      <w:proofErr w:type="spellEnd"/>
      <w:r w:rsidRPr="000C67AE">
        <w:t xml:space="preserve"> </w:t>
      </w:r>
      <w:proofErr w:type="spellStart"/>
      <w:r w:rsidRPr="000C67AE">
        <w:t>usaha</w:t>
      </w:r>
      <w:proofErr w:type="spellEnd"/>
      <w:r w:rsidRPr="000C67AE">
        <w:t xml:space="preserve">, </w:t>
      </w:r>
      <w:proofErr w:type="spellStart"/>
      <w:r w:rsidRPr="000C67AE">
        <w:t>termasuk</w:t>
      </w:r>
      <w:proofErr w:type="spellEnd"/>
      <w:r w:rsidRPr="000C67AE">
        <w:t xml:space="preserve"> </w:t>
      </w:r>
      <w:proofErr w:type="spellStart"/>
      <w:r w:rsidRPr="000C67AE">
        <w:t>penyediaan</w:t>
      </w:r>
      <w:proofErr w:type="spellEnd"/>
      <w:r w:rsidRPr="000C67AE">
        <w:t xml:space="preserve"> </w:t>
      </w:r>
      <w:proofErr w:type="spellStart"/>
      <w:r w:rsidRPr="000C67AE">
        <w:t>tempat</w:t>
      </w:r>
      <w:proofErr w:type="spellEnd"/>
      <w:r w:rsidRPr="000C67AE">
        <w:t xml:space="preserve"> </w:t>
      </w:r>
      <w:proofErr w:type="spellStart"/>
      <w:r w:rsidRPr="000C67AE">
        <w:t>penitipan</w:t>
      </w:r>
      <w:proofErr w:type="spellEnd"/>
      <w:r w:rsidRPr="000C67AE">
        <w:t xml:space="preserve"> </w:t>
      </w:r>
      <w:proofErr w:type="spellStart"/>
      <w:r w:rsidRPr="000C67AE">
        <w:t>kendaraan</w:t>
      </w:r>
      <w:proofErr w:type="spellEnd"/>
      <w:r w:rsidRPr="000C67AE">
        <w:t xml:space="preserve"> </w:t>
      </w:r>
      <w:proofErr w:type="spellStart"/>
      <w:r w:rsidRPr="000C67AE">
        <w:t>bermotor</w:t>
      </w:r>
      <w:proofErr w:type="spellEnd"/>
      <w:r w:rsidRPr="000C67AE">
        <w:t>.</w:t>
      </w:r>
    </w:p>
    <w:p w14:paraId="6B1181AE" w14:textId="19B5165E" w:rsidR="000C67AE" w:rsidRPr="000C67AE" w:rsidRDefault="000C67AE" w:rsidP="00FA070C">
      <w:pPr>
        <w:pStyle w:val="NormalWeb"/>
        <w:tabs>
          <w:tab w:val="left" w:pos="567"/>
        </w:tabs>
        <w:spacing w:before="0" w:beforeAutospacing="0" w:after="0" w:afterAutospacing="0" w:line="312" w:lineRule="auto"/>
        <w:jc w:val="both"/>
      </w:pPr>
      <w:proofErr w:type="spellStart"/>
      <w:r w:rsidRPr="000C67AE">
        <w:lastRenderedPageBreak/>
        <w:t>Parkir</w:t>
      </w:r>
      <w:proofErr w:type="spellEnd"/>
      <w:r w:rsidRPr="000C67AE">
        <w:t xml:space="preserve"> </w:t>
      </w:r>
      <w:proofErr w:type="spellStart"/>
      <w:r w:rsidRPr="000C67AE">
        <w:t>adalah</w:t>
      </w:r>
      <w:proofErr w:type="spellEnd"/>
      <w:r w:rsidRPr="000C67AE">
        <w:t xml:space="preserve"> </w:t>
      </w:r>
      <w:proofErr w:type="spellStart"/>
      <w:r w:rsidRPr="000C67AE">
        <w:t>keadaan</w:t>
      </w:r>
      <w:proofErr w:type="spellEnd"/>
      <w:r w:rsidRPr="000C67AE">
        <w:t xml:space="preserve"> </w:t>
      </w:r>
      <w:proofErr w:type="spellStart"/>
      <w:r w:rsidRPr="000C67AE">
        <w:t>tidak</w:t>
      </w:r>
      <w:proofErr w:type="spellEnd"/>
      <w:r w:rsidRPr="000C67AE">
        <w:t xml:space="preserve"> </w:t>
      </w:r>
      <w:proofErr w:type="spellStart"/>
      <w:r w:rsidRPr="000C67AE">
        <w:t>bergerak</w:t>
      </w:r>
      <w:proofErr w:type="spellEnd"/>
      <w:r w:rsidRPr="000C67AE">
        <w:t xml:space="preserve"> </w:t>
      </w:r>
      <w:proofErr w:type="spellStart"/>
      <w:r w:rsidRPr="000C67AE">
        <w:t>suatu</w:t>
      </w:r>
      <w:proofErr w:type="spellEnd"/>
      <w:r w:rsidRPr="000C67AE">
        <w:t xml:space="preserve"> </w:t>
      </w:r>
      <w:proofErr w:type="spellStart"/>
      <w:r w:rsidRPr="000C67AE">
        <w:t>kendaraan</w:t>
      </w:r>
      <w:proofErr w:type="spellEnd"/>
      <w:r w:rsidRPr="000C67AE">
        <w:t xml:space="preserve"> yang </w:t>
      </w:r>
      <w:proofErr w:type="spellStart"/>
      <w:r w:rsidRPr="000C67AE">
        <w:t>tidak</w:t>
      </w:r>
      <w:proofErr w:type="spellEnd"/>
      <w:r w:rsidRPr="000C67AE">
        <w:t xml:space="preserve"> </w:t>
      </w:r>
      <w:proofErr w:type="spellStart"/>
      <w:r w:rsidRPr="000C67AE">
        <w:t>bersifat</w:t>
      </w:r>
      <w:proofErr w:type="spellEnd"/>
      <w:r w:rsidRPr="000C67AE">
        <w:t xml:space="preserve"> </w:t>
      </w:r>
      <w:proofErr w:type="spellStart"/>
      <w:r w:rsidRPr="000C67AE">
        <w:t>sementara</w:t>
      </w:r>
      <w:proofErr w:type="spellEnd"/>
      <w:r w:rsidRPr="000C67AE">
        <w:t>.</w:t>
      </w:r>
    </w:p>
    <w:p w14:paraId="5327C779" w14:textId="4748EAC0" w:rsidR="000C67AE" w:rsidRPr="000C67AE" w:rsidRDefault="000C67AE" w:rsidP="00FA070C">
      <w:pPr>
        <w:pStyle w:val="NormalWeb"/>
        <w:tabs>
          <w:tab w:val="left" w:pos="567"/>
        </w:tabs>
        <w:spacing w:before="0" w:beforeAutospacing="0" w:after="0" w:afterAutospacing="0" w:line="312" w:lineRule="auto"/>
        <w:jc w:val="both"/>
      </w:pPr>
      <w:proofErr w:type="spellStart"/>
      <w:r w:rsidRPr="000C67AE">
        <w:rPr>
          <w:b/>
        </w:rPr>
        <w:t>Pasal</w:t>
      </w:r>
      <w:proofErr w:type="spellEnd"/>
      <w:r w:rsidRPr="000C67AE">
        <w:rPr>
          <w:b/>
        </w:rPr>
        <w:t xml:space="preserve"> 62 </w:t>
      </w:r>
      <w:proofErr w:type="spellStart"/>
      <w:r w:rsidRPr="000C67AE">
        <w:rPr>
          <w:b/>
        </w:rPr>
        <w:t>ayat</w:t>
      </w:r>
      <w:proofErr w:type="spellEnd"/>
      <w:r w:rsidRPr="000C67AE">
        <w:rPr>
          <w:b/>
        </w:rPr>
        <w:t xml:space="preserve"> 1</w:t>
      </w:r>
      <w:r w:rsidRPr="000C67AE">
        <w:t xml:space="preserve">” </w:t>
      </w:r>
      <w:proofErr w:type="spellStart"/>
      <w:r w:rsidRPr="000C67AE">
        <w:t>Objek</w:t>
      </w:r>
      <w:proofErr w:type="spellEnd"/>
      <w:r w:rsidRPr="000C67AE">
        <w:t xml:space="preserve"> </w:t>
      </w:r>
      <w:proofErr w:type="spellStart"/>
      <w:r w:rsidRPr="000C67AE">
        <w:t>Pajak</w:t>
      </w:r>
      <w:proofErr w:type="spellEnd"/>
      <w:r w:rsidRPr="000C67AE">
        <w:t xml:space="preserve"> </w:t>
      </w:r>
      <w:proofErr w:type="spellStart"/>
      <w:r w:rsidRPr="000C67AE">
        <w:t>Parkir</w:t>
      </w:r>
      <w:proofErr w:type="spellEnd"/>
      <w:r w:rsidRPr="000C67AE">
        <w:t xml:space="preserve"> </w:t>
      </w:r>
      <w:proofErr w:type="spellStart"/>
      <w:r w:rsidRPr="000C67AE">
        <w:t>adalah</w:t>
      </w:r>
      <w:proofErr w:type="spellEnd"/>
      <w:r w:rsidRPr="000C67AE">
        <w:t xml:space="preserve"> </w:t>
      </w:r>
      <w:proofErr w:type="spellStart"/>
      <w:r w:rsidRPr="000C67AE">
        <w:t>penyelenggaraan</w:t>
      </w:r>
      <w:proofErr w:type="spellEnd"/>
      <w:r w:rsidRPr="000C67AE">
        <w:t xml:space="preserve"> </w:t>
      </w:r>
      <w:proofErr w:type="spellStart"/>
      <w:r w:rsidRPr="000C67AE">
        <w:t>tempat</w:t>
      </w:r>
      <w:proofErr w:type="spellEnd"/>
      <w:r w:rsidRPr="000C67AE">
        <w:t xml:space="preserve"> </w:t>
      </w:r>
      <w:proofErr w:type="spellStart"/>
      <w:r w:rsidRPr="000C67AE">
        <w:t>Parkir</w:t>
      </w:r>
      <w:proofErr w:type="spellEnd"/>
      <w:r w:rsidRPr="000C67AE">
        <w:t xml:space="preserve"> di </w:t>
      </w:r>
      <w:proofErr w:type="spellStart"/>
      <w:r w:rsidRPr="000C67AE">
        <w:t>luar</w:t>
      </w:r>
      <w:proofErr w:type="spellEnd"/>
      <w:r w:rsidRPr="000C67AE">
        <w:t xml:space="preserve"> </w:t>
      </w:r>
      <w:proofErr w:type="spellStart"/>
      <w:r w:rsidRPr="000C67AE">
        <w:t>badan</w:t>
      </w:r>
      <w:proofErr w:type="spellEnd"/>
      <w:r w:rsidRPr="000C67AE">
        <w:t xml:space="preserve"> </w:t>
      </w:r>
      <w:proofErr w:type="spellStart"/>
      <w:r w:rsidRPr="000C67AE">
        <w:t>jalan</w:t>
      </w:r>
      <w:proofErr w:type="spellEnd"/>
      <w:r w:rsidRPr="000C67AE">
        <w:t xml:space="preserve">, </w:t>
      </w:r>
      <w:proofErr w:type="spellStart"/>
      <w:r w:rsidRPr="000C67AE">
        <w:t>baik</w:t>
      </w:r>
      <w:proofErr w:type="spellEnd"/>
      <w:r w:rsidRPr="000C67AE">
        <w:t xml:space="preserve"> yang </w:t>
      </w:r>
      <w:proofErr w:type="spellStart"/>
      <w:r w:rsidRPr="000C67AE">
        <w:t>disediakan</w:t>
      </w:r>
      <w:proofErr w:type="spellEnd"/>
      <w:r w:rsidRPr="000C67AE">
        <w:t xml:space="preserve"> </w:t>
      </w:r>
      <w:proofErr w:type="spellStart"/>
      <w:r w:rsidRPr="000C67AE">
        <w:t>berkaitan</w:t>
      </w:r>
      <w:proofErr w:type="spellEnd"/>
      <w:r w:rsidRPr="000C67AE">
        <w:t xml:space="preserve"> </w:t>
      </w:r>
      <w:proofErr w:type="spellStart"/>
      <w:r w:rsidRPr="000C67AE">
        <w:t>dengan</w:t>
      </w:r>
      <w:proofErr w:type="spellEnd"/>
      <w:r w:rsidRPr="000C67AE">
        <w:t xml:space="preserve"> </w:t>
      </w:r>
      <w:proofErr w:type="spellStart"/>
      <w:r w:rsidRPr="000C67AE">
        <w:t>pokok</w:t>
      </w:r>
      <w:proofErr w:type="spellEnd"/>
      <w:r w:rsidRPr="000C67AE">
        <w:t xml:space="preserve"> </w:t>
      </w:r>
      <w:proofErr w:type="spellStart"/>
      <w:r w:rsidRPr="000C67AE">
        <w:t>usaha</w:t>
      </w:r>
      <w:proofErr w:type="spellEnd"/>
      <w:r w:rsidRPr="000C67AE">
        <w:t xml:space="preserve"> </w:t>
      </w:r>
      <w:proofErr w:type="spellStart"/>
      <w:r w:rsidRPr="000C67AE">
        <w:t>maupun</w:t>
      </w:r>
      <w:proofErr w:type="spellEnd"/>
      <w:r w:rsidRPr="000C67AE">
        <w:t xml:space="preserve"> yang </w:t>
      </w:r>
      <w:proofErr w:type="spellStart"/>
      <w:r w:rsidRPr="000C67AE">
        <w:t>disediakan</w:t>
      </w:r>
      <w:proofErr w:type="spellEnd"/>
      <w:r w:rsidRPr="000C67AE">
        <w:t xml:space="preserve"> </w:t>
      </w:r>
      <w:proofErr w:type="spellStart"/>
      <w:r w:rsidRPr="000C67AE">
        <w:t>sebagai</w:t>
      </w:r>
      <w:proofErr w:type="spellEnd"/>
      <w:r w:rsidRPr="000C67AE">
        <w:t xml:space="preserve"> </w:t>
      </w:r>
      <w:proofErr w:type="spellStart"/>
      <w:r w:rsidRPr="000C67AE">
        <w:t>suatu</w:t>
      </w:r>
      <w:proofErr w:type="spellEnd"/>
      <w:r w:rsidRPr="000C67AE">
        <w:t xml:space="preserve"> </w:t>
      </w:r>
      <w:proofErr w:type="spellStart"/>
      <w:r w:rsidRPr="000C67AE">
        <w:t>usaha</w:t>
      </w:r>
      <w:proofErr w:type="spellEnd"/>
      <w:r w:rsidRPr="000C67AE">
        <w:t xml:space="preserve">, </w:t>
      </w:r>
      <w:proofErr w:type="spellStart"/>
      <w:r w:rsidRPr="000C67AE">
        <w:t>termasuk</w:t>
      </w:r>
      <w:proofErr w:type="spellEnd"/>
      <w:r w:rsidRPr="000C67AE">
        <w:t xml:space="preserve"> </w:t>
      </w:r>
      <w:proofErr w:type="spellStart"/>
      <w:r w:rsidRPr="000C67AE">
        <w:t>penyediaan</w:t>
      </w:r>
      <w:proofErr w:type="spellEnd"/>
      <w:r w:rsidRPr="000C67AE">
        <w:t xml:space="preserve"> </w:t>
      </w:r>
      <w:proofErr w:type="spellStart"/>
      <w:r w:rsidRPr="000C67AE">
        <w:t>tempat</w:t>
      </w:r>
      <w:proofErr w:type="spellEnd"/>
      <w:r w:rsidRPr="000C67AE">
        <w:t xml:space="preserve"> </w:t>
      </w:r>
      <w:proofErr w:type="spellStart"/>
      <w:r w:rsidRPr="000C67AE">
        <w:t>penitipan</w:t>
      </w:r>
      <w:proofErr w:type="spellEnd"/>
      <w:r w:rsidRPr="000C67AE">
        <w:t xml:space="preserve"> </w:t>
      </w:r>
      <w:proofErr w:type="spellStart"/>
      <w:r w:rsidRPr="000C67AE">
        <w:t>kendaraan</w:t>
      </w:r>
      <w:proofErr w:type="spellEnd"/>
      <w:r w:rsidRPr="000C67AE">
        <w:t xml:space="preserve"> </w:t>
      </w:r>
      <w:proofErr w:type="spellStart"/>
      <w:r w:rsidRPr="000C67AE">
        <w:t>bermotor</w:t>
      </w:r>
      <w:proofErr w:type="spellEnd"/>
      <w:r w:rsidRPr="000C67AE">
        <w:t>”.</w:t>
      </w:r>
    </w:p>
    <w:p w14:paraId="53629B4B" w14:textId="5B471014" w:rsidR="000C67AE" w:rsidRPr="000C67AE" w:rsidRDefault="000C67AE" w:rsidP="00FA070C">
      <w:pPr>
        <w:pStyle w:val="NormalWeb"/>
        <w:tabs>
          <w:tab w:val="left" w:pos="567"/>
          <w:tab w:val="left" w:pos="2013"/>
        </w:tabs>
        <w:spacing w:before="0" w:beforeAutospacing="0" w:after="0" w:afterAutospacing="0" w:line="312" w:lineRule="auto"/>
        <w:jc w:val="both"/>
        <w:rPr>
          <w:b/>
        </w:rPr>
      </w:pPr>
      <w:proofErr w:type="spellStart"/>
      <w:r w:rsidRPr="000C67AE">
        <w:rPr>
          <w:b/>
        </w:rPr>
        <w:t>Pasal</w:t>
      </w:r>
      <w:proofErr w:type="spellEnd"/>
      <w:r w:rsidRPr="000C67AE">
        <w:rPr>
          <w:b/>
        </w:rPr>
        <w:t xml:space="preserve"> 63 </w:t>
      </w:r>
      <w:proofErr w:type="spellStart"/>
      <w:proofErr w:type="gramStart"/>
      <w:r w:rsidRPr="000C67AE">
        <w:rPr>
          <w:b/>
        </w:rPr>
        <w:t>ayat</w:t>
      </w:r>
      <w:proofErr w:type="spellEnd"/>
      <w:r w:rsidRPr="000C67AE">
        <w:rPr>
          <w:b/>
        </w:rPr>
        <w:t xml:space="preserve"> :</w:t>
      </w:r>
      <w:proofErr w:type="gramEnd"/>
    </w:p>
    <w:p w14:paraId="2E7221A8" w14:textId="77777777" w:rsidR="000C67AE" w:rsidRPr="000C67AE" w:rsidRDefault="000C67AE" w:rsidP="00FA070C">
      <w:pPr>
        <w:pStyle w:val="NormalWeb"/>
        <w:tabs>
          <w:tab w:val="left" w:pos="567"/>
          <w:tab w:val="left" w:pos="2013"/>
        </w:tabs>
        <w:spacing w:before="0" w:beforeAutospacing="0" w:after="0" w:afterAutospacing="0" w:line="312" w:lineRule="auto"/>
        <w:jc w:val="both"/>
      </w:pPr>
      <w:r w:rsidRPr="000C67AE">
        <w:t xml:space="preserve">(1) </w:t>
      </w:r>
      <w:proofErr w:type="spellStart"/>
      <w:r w:rsidRPr="000C67AE">
        <w:t>Subjek</w:t>
      </w:r>
      <w:proofErr w:type="spellEnd"/>
      <w:r w:rsidRPr="000C67AE">
        <w:t xml:space="preserve"> </w:t>
      </w:r>
      <w:proofErr w:type="spellStart"/>
      <w:r w:rsidRPr="000C67AE">
        <w:t>Pajak</w:t>
      </w:r>
      <w:proofErr w:type="spellEnd"/>
      <w:r w:rsidRPr="000C67AE">
        <w:t xml:space="preserve"> </w:t>
      </w:r>
      <w:proofErr w:type="spellStart"/>
      <w:r w:rsidRPr="000C67AE">
        <w:t>Parkir</w:t>
      </w:r>
      <w:proofErr w:type="spellEnd"/>
      <w:r w:rsidRPr="000C67AE">
        <w:t xml:space="preserve"> </w:t>
      </w:r>
      <w:proofErr w:type="spellStart"/>
      <w:r w:rsidRPr="000C67AE">
        <w:t>adalah</w:t>
      </w:r>
      <w:proofErr w:type="spellEnd"/>
      <w:r w:rsidRPr="000C67AE">
        <w:t xml:space="preserve"> orang </w:t>
      </w:r>
      <w:proofErr w:type="spellStart"/>
      <w:r w:rsidRPr="000C67AE">
        <w:t>pribadi</w:t>
      </w:r>
      <w:proofErr w:type="spellEnd"/>
      <w:r w:rsidRPr="000C67AE">
        <w:t xml:space="preserve"> </w:t>
      </w:r>
      <w:proofErr w:type="spellStart"/>
      <w:r w:rsidRPr="000C67AE">
        <w:t>atau</w:t>
      </w:r>
      <w:proofErr w:type="spellEnd"/>
      <w:r w:rsidRPr="000C67AE">
        <w:t xml:space="preserve"> </w:t>
      </w:r>
      <w:proofErr w:type="spellStart"/>
      <w:r w:rsidRPr="000C67AE">
        <w:t>Badan</w:t>
      </w:r>
      <w:proofErr w:type="spellEnd"/>
      <w:r w:rsidRPr="000C67AE">
        <w:t xml:space="preserve"> yang </w:t>
      </w:r>
      <w:proofErr w:type="spellStart"/>
      <w:r w:rsidRPr="000C67AE">
        <w:t>melakukan</w:t>
      </w:r>
      <w:proofErr w:type="spellEnd"/>
      <w:r w:rsidRPr="000C67AE">
        <w:t xml:space="preserve"> </w:t>
      </w:r>
      <w:proofErr w:type="spellStart"/>
      <w:r w:rsidRPr="000C67AE">
        <w:t>parkir</w:t>
      </w:r>
      <w:proofErr w:type="spellEnd"/>
      <w:r w:rsidRPr="000C67AE">
        <w:t xml:space="preserve"> </w:t>
      </w:r>
      <w:proofErr w:type="spellStart"/>
      <w:r w:rsidRPr="000C67AE">
        <w:t>kendaraan</w:t>
      </w:r>
      <w:proofErr w:type="spellEnd"/>
      <w:r w:rsidRPr="000C67AE">
        <w:t xml:space="preserve"> </w:t>
      </w:r>
      <w:proofErr w:type="spellStart"/>
      <w:r w:rsidRPr="000C67AE">
        <w:t>bermotor</w:t>
      </w:r>
      <w:proofErr w:type="spellEnd"/>
      <w:r w:rsidRPr="000C67AE">
        <w:t xml:space="preserve">. </w:t>
      </w:r>
    </w:p>
    <w:p w14:paraId="5040C281" w14:textId="33F739D3" w:rsidR="000C67AE" w:rsidRPr="000C67AE" w:rsidRDefault="000C67AE" w:rsidP="00FA070C">
      <w:pPr>
        <w:pStyle w:val="NormalWeb"/>
        <w:tabs>
          <w:tab w:val="left" w:pos="567"/>
          <w:tab w:val="left" w:pos="2013"/>
        </w:tabs>
        <w:spacing w:before="0" w:beforeAutospacing="0" w:after="0" w:afterAutospacing="0" w:line="312" w:lineRule="auto"/>
        <w:jc w:val="both"/>
      </w:pPr>
      <w:r w:rsidRPr="000C67AE">
        <w:t xml:space="preserve">(2) </w:t>
      </w:r>
      <w:proofErr w:type="spellStart"/>
      <w:r w:rsidRPr="000C67AE">
        <w:t>Wajib</w:t>
      </w:r>
      <w:proofErr w:type="spellEnd"/>
      <w:r w:rsidRPr="000C67AE">
        <w:t xml:space="preserve"> </w:t>
      </w:r>
      <w:proofErr w:type="spellStart"/>
      <w:r w:rsidRPr="000C67AE">
        <w:t>Pajak</w:t>
      </w:r>
      <w:proofErr w:type="spellEnd"/>
      <w:r w:rsidRPr="000C67AE">
        <w:t xml:space="preserve"> </w:t>
      </w:r>
      <w:proofErr w:type="spellStart"/>
      <w:r w:rsidRPr="000C67AE">
        <w:t>Parkir</w:t>
      </w:r>
      <w:proofErr w:type="spellEnd"/>
      <w:r w:rsidRPr="000C67AE">
        <w:t xml:space="preserve"> </w:t>
      </w:r>
      <w:proofErr w:type="spellStart"/>
      <w:r w:rsidRPr="000C67AE">
        <w:t>adalah</w:t>
      </w:r>
      <w:proofErr w:type="spellEnd"/>
      <w:r w:rsidRPr="000C67AE">
        <w:t xml:space="preserve"> orang </w:t>
      </w:r>
      <w:proofErr w:type="spellStart"/>
      <w:r w:rsidRPr="000C67AE">
        <w:t>pribadi</w:t>
      </w:r>
      <w:proofErr w:type="spellEnd"/>
      <w:r w:rsidRPr="000C67AE">
        <w:t xml:space="preserve"> </w:t>
      </w:r>
      <w:proofErr w:type="spellStart"/>
      <w:r w:rsidRPr="000C67AE">
        <w:t>atau</w:t>
      </w:r>
      <w:proofErr w:type="spellEnd"/>
      <w:r w:rsidRPr="000C67AE">
        <w:t xml:space="preserve"> </w:t>
      </w:r>
      <w:proofErr w:type="spellStart"/>
      <w:r w:rsidRPr="000C67AE">
        <w:t>Badan</w:t>
      </w:r>
      <w:proofErr w:type="spellEnd"/>
      <w:r w:rsidRPr="000C67AE">
        <w:t xml:space="preserve"> yang </w:t>
      </w:r>
      <w:proofErr w:type="spellStart"/>
      <w:r w:rsidRPr="000C67AE">
        <w:t>menyelenggarakan</w:t>
      </w:r>
      <w:proofErr w:type="spellEnd"/>
      <w:r w:rsidRPr="000C67AE">
        <w:t xml:space="preserve"> </w:t>
      </w:r>
      <w:proofErr w:type="spellStart"/>
      <w:r w:rsidRPr="000C67AE">
        <w:t>tempat</w:t>
      </w:r>
      <w:proofErr w:type="spellEnd"/>
      <w:r w:rsidRPr="000C67AE">
        <w:t xml:space="preserve"> </w:t>
      </w:r>
      <w:proofErr w:type="spellStart"/>
      <w:r w:rsidRPr="000C67AE">
        <w:t>Parkir</w:t>
      </w:r>
      <w:proofErr w:type="spellEnd"/>
      <w:r w:rsidRPr="000C67AE">
        <w:t>.</w:t>
      </w:r>
    </w:p>
    <w:p w14:paraId="4EC854E1" w14:textId="28EE2774" w:rsidR="00EF66D7" w:rsidRPr="000C67AE" w:rsidRDefault="000C67AE" w:rsidP="00FA070C">
      <w:pPr>
        <w:spacing w:line="312" w:lineRule="auto"/>
        <w:jc w:val="both"/>
        <w:rPr>
          <w:rFonts w:ascii="Times New Roman" w:hAnsi="Times New Roman" w:cs="Times New Roman"/>
          <w:b/>
        </w:rPr>
      </w:pPr>
      <w:proofErr w:type="spellStart"/>
      <w:r w:rsidRPr="000C67AE">
        <w:rPr>
          <w:rFonts w:ascii="Times New Roman" w:hAnsi="Times New Roman" w:cs="Times New Roman"/>
          <w:b/>
        </w:rPr>
        <w:t>Pasal</w:t>
      </w:r>
      <w:proofErr w:type="spellEnd"/>
      <w:r w:rsidRPr="000C67AE">
        <w:rPr>
          <w:rFonts w:ascii="Times New Roman" w:hAnsi="Times New Roman" w:cs="Times New Roman"/>
          <w:b/>
        </w:rPr>
        <w:t xml:space="preserve"> 64</w:t>
      </w:r>
    </w:p>
    <w:p w14:paraId="1B0760F2" w14:textId="77777777" w:rsidR="000C67AE" w:rsidRPr="000C67AE" w:rsidRDefault="000C67AE" w:rsidP="00FA070C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</w:rPr>
      </w:pPr>
      <w:proofErr w:type="spellStart"/>
      <w:r w:rsidRPr="000C67AE">
        <w:rPr>
          <w:rFonts w:ascii="Times New Roman" w:hAnsi="Times New Roman" w:cs="Times New Roman"/>
        </w:rPr>
        <w:t>Dasar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pengenaan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Pajak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Parkir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adalah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jumlah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pembayaran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atau</w:t>
      </w:r>
      <w:proofErr w:type="spellEnd"/>
      <w:r w:rsidRPr="000C67AE">
        <w:rPr>
          <w:rFonts w:ascii="Times New Roman" w:hAnsi="Times New Roman" w:cs="Times New Roman"/>
        </w:rPr>
        <w:t xml:space="preserve"> yang </w:t>
      </w:r>
      <w:proofErr w:type="spellStart"/>
      <w:r w:rsidRPr="000C67AE">
        <w:rPr>
          <w:rFonts w:ascii="Times New Roman" w:hAnsi="Times New Roman" w:cs="Times New Roman"/>
        </w:rPr>
        <w:t>seharusnya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dibayar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kepada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penyelenggara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tempat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Parkir</w:t>
      </w:r>
      <w:proofErr w:type="spellEnd"/>
      <w:r w:rsidRPr="000C67AE">
        <w:rPr>
          <w:rFonts w:ascii="Times New Roman" w:hAnsi="Times New Roman" w:cs="Times New Roman"/>
        </w:rPr>
        <w:t xml:space="preserve">. </w:t>
      </w:r>
    </w:p>
    <w:p w14:paraId="6D52CB1F" w14:textId="77777777" w:rsidR="000C67AE" w:rsidRPr="000C67AE" w:rsidRDefault="000C67AE" w:rsidP="00FA070C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</w:rPr>
      </w:pPr>
      <w:r w:rsidRPr="000C67AE">
        <w:rPr>
          <w:rFonts w:ascii="Times New Roman" w:hAnsi="Times New Roman" w:cs="Times New Roman"/>
        </w:rPr>
        <w:t xml:space="preserve">(2) </w:t>
      </w:r>
      <w:proofErr w:type="spellStart"/>
      <w:r w:rsidRPr="000C67AE">
        <w:rPr>
          <w:rFonts w:ascii="Times New Roman" w:hAnsi="Times New Roman" w:cs="Times New Roman"/>
        </w:rPr>
        <w:t>Dasar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pengenaan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Pajak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Parkir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sebagaimana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dimaksud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pada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ayat</w:t>
      </w:r>
      <w:proofErr w:type="spellEnd"/>
      <w:r w:rsidRPr="000C67AE">
        <w:rPr>
          <w:rFonts w:ascii="Times New Roman" w:hAnsi="Times New Roman" w:cs="Times New Roman"/>
        </w:rPr>
        <w:t xml:space="preserve"> (1) </w:t>
      </w:r>
      <w:proofErr w:type="spellStart"/>
      <w:r w:rsidRPr="000C67AE">
        <w:rPr>
          <w:rFonts w:ascii="Times New Roman" w:hAnsi="Times New Roman" w:cs="Times New Roman"/>
        </w:rPr>
        <w:t>dapat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ditetapkan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dengan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Peraturan</w:t>
      </w:r>
      <w:proofErr w:type="spellEnd"/>
      <w:r w:rsidRPr="000C67AE">
        <w:rPr>
          <w:rFonts w:ascii="Times New Roman" w:hAnsi="Times New Roman" w:cs="Times New Roman"/>
        </w:rPr>
        <w:t xml:space="preserve"> Daerah. </w:t>
      </w:r>
    </w:p>
    <w:p w14:paraId="23AF0F53" w14:textId="61A0B529" w:rsidR="000C67AE" w:rsidRPr="000C67AE" w:rsidRDefault="000C67AE" w:rsidP="00FA070C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</w:rPr>
      </w:pPr>
      <w:r w:rsidRPr="000C67AE">
        <w:rPr>
          <w:rFonts w:ascii="Times New Roman" w:hAnsi="Times New Roman" w:cs="Times New Roman"/>
        </w:rPr>
        <w:t xml:space="preserve">(3) </w:t>
      </w:r>
      <w:proofErr w:type="spellStart"/>
      <w:r w:rsidRPr="000C67AE">
        <w:rPr>
          <w:rFonts w:ascii="Times New Roman" w:hAnsi="Times New Roman" w:cs="Times New Roman"/>
        </w:rPr>
        <w:t>Jumlah</w:t>
      </w:r>
      <w:proofErr w:type="spellEnd"/>
      <w:r w:rsidRPr="000C67AE">
        <w:rPr>
          <w:rFonts w:ascii="Times New Roman" w:hAnsi="Times New Roman" w:cs="Times New Roman"/>
        </w:rPr>
        <w:t xml:space="preserve"> yang </w:t>
      </w:r>
      <w:proofErr w:type="spellStart"/>
      <w:r w:rsidRPr="000C67AE">
        <w:rPr>
          <w:rFonts w:ascii="Times New Roman" w:hAnsi="Times New Roman" w:cs="Times New Roman"/>
        </w:rPr>
        <w:t>seharusnya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dibayar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sebagaimana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dimaksud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pada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ayat</w:t>
      </w:r>
      <w:proofErr w:type="spellEnd"/>
      <w:r w:rsidRPr="000C67AE">
        <w:rPr>
          <w:rFonts w:ascii="Times New Roman" w:hAnsi="Times New Roman" w:cs="Times New Roman"/>
        </w:rPr>
        <w:t xml:space="preserve"> (1) </w:t>
      </w:r>
      <w:proofErr w:type="spellStart"/>
      <w:r w:rsidRPr="000C67AE">
        <w:rPr>
          <w:rFonts w:ascii="Times New Roman" w:hAnsi="Times New Roman" w:cs="Times New Roman"/>
        </w:rPr>
        <w:t>termasuk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potongan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harga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Parkir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dan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Parkir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cuma-cuma</w:t>
      </w:r>
      <w:proofErr w:type="spellEnd"/>
      <w:r w:rsidRPr="000C67AE">
        <w:rPr>
          <w:rFonts w:ascii="Times New Roman" w:hAnsi="Times New Roman" w:cs="Times New Roman"/>
        </w:rPr>
        <w:t xml:space="preserve"> yang </w:t>
      </w:r>
      <w:proofErr w:type="spellStart"/>
      <w:r w:rsidRPr="000C67AE">
        <w:rPr>
          <w:rFonts w:ascii="Times New Roman" w:hAnsi="Times New Roman" w:cs="Times New Roman"/>
        </w:rPr>
        <w:t>diberikan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kepada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penerima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jasa</w:t>
      </w:r>
      <w:proofErr w:type="spellEnd"/>
      <w:r w:rsidRPr="000C67AE">
        <w:rPr>
          <w:rFonts w:ascii="Times New Roman" w:hAnsi="Times New Roman" w:cs="Times New Roman"/>
        </w:rPr>
        <w:t xml:space="preserve"> </w:t>
      </w:r>
      <w:proofErr w:type="spellStart"/>
      <w:r w:rsidRPr="000C67AE">
        <w:rPr>
          <w:rFonts w:ascii="Times New Roman" w:hAnsi="Times New Roman" w:cs="Times New Roman"/>
        </w:rPr>
        <w:t>Parkir</w:t>
      </w:r>
      <w:proofErr w:type="spellEnd"/>
      <w:r w:rsidRPr="000C67AE">
        <w:rPr>
          <w:rFonts w:ascii="Times New Roman" w:hAnsi="Times New Roman" w:cs="Times New Roman"/>
        </w:rPr>
        <w:t>.</w:t>
      </w:r>
    </w:p>
    <w:p w14:paraId="766D259C" w14:textId="77777777" w:rsidR="00EF66D7" w:rsidRPr="000C67AE" w:rsidRDefault="00EF66D7" w:rsidP="00FA070C">
      <w:pPr>
        <w:pStyle w:val="NormalWeb"/>
        <w:spacing w:before="0" w:beforeAutospacing="0" w:after="0" w:afterAutospacing="0" w:line="312" w:lineRule="auto"/>
        <w:ind w:firstLine="720"/>
        <w:jc w:val="both"/>
      </w:pPr>
    </w:p>
    <w:p w14:paraId="5448C4C3" w14:textId="77777777" w:rsidR="00EF66D7" w:rsidRPr="000C67AE" w:rsidRDefault="00EF66D7" w:rsidP="00FA070C">
      <w:pPr>
        <w:spacing w:line="312" w:lineRule="auto"/>
        <w:jc w:val="both"/>
        <w:rPr>
          <w:rFonts w:ascii="Times New Roman" w:hAnsi="Times New Roman" w:cs="Times New Roman"/>
        </w:rPr>
      </w:pPr>
    </w:p>
    <w:bookmarkEnd w:id="0"/>
    <w:p w14:paraId="4E435685" w14:textId="77777777" w:rsidR="00EF66D7" w:rsidRPr="000C67AE" w:rsidRDefault="00EF66D7" w:rsidP="00FA07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6D7" w:rsidRPr="000C67AE" w:rsidSect="004A75A5">
      <w:footerReference w:type="default" r:id="rId18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AD1F" w14:textId="77777777" w:rsidR="00730053" w:rsidRDefault="00730053" w:rsidP="00E42981">
      <w:pPr>
        <w:spacing w:after="0" w:line="240" w:lineRule="auto"/>
      </w:pPr>
      <w:r>
        <w:separator/>
      </w:r>
    </w:p>
  </w:endnote>
  <w:endnote w:type="continuationSeparator" w:id="0">
    <w:p w14:paraId="7C9C5E5C" w14:textId="77777777" w:rsidR="00730053" w:rsidRDefault="00730053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6AADDDF2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070C" w:rsidRPr="00FA070C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2F8F" w14:textId="77777777" w:rsidR="00730053" w:rsidRDefault="00730053" w:rsidP="00E42981">
      <w:pPr>
        <w:spacing w:after="0" w:line="240" w:lineRule="auto"/>
      </w:pPr>
      <w:r>
        <w:separator/>
      </w:r>
    </w:p>
  </w:footnote>
  <w:footnote w:type="continuationSeparator" w:id="0">
    <w:p w14:paraId="19974B7D" w14:textId="77777777" w:rsidR="00730053" w:rsidRDefault="00730053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939"/>
    <w:multiLevelType w:val="hybridMultilevel"/>
    <w:tmpl w:val="A2C0458E"/>
    <w:lvl w:ilvl="0" w:tplc="22F8D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C67AE"/>
    <w:rsid w:val="000E3038"/>
    <w:rsid w:val="00104F65"/>
    <w:rsid w:val="00157079"/>
    <w:rsid w:val="001D6B22"/>
    <w:rsid w:val="0020468F"/>
    <w:rsid w:val="00224F13"/>
    <w:rsid w:val="00256F2E"/>
    <w:rsid w:val="00270ADD"/>
    <w:rsid w:val="002977CD"/>
    <w:rsid w:val="00375E65"/>
    <w:rsid w:val="003768AC"/>
    <w:rsid w:val="0039253B"/>
    <w:rsid w:val="003B6A48"/>
    <w:rsid w:val="00422967"/>
    <w:rsid w:val="004A75A5"/>
    <w:rsid w:val="004C3B1D"/>
    <w:rsid w:val="00501CE5"/>
    <w:rsid w:val="0053422B"/>
    <w:rsid w:val="005A38B7"/>
    <w:rsid w:val="00682425"/>
    <w:rsid w:val="00687792"/>
    <w:rsid w:val="006D1912"/>
    <w:rsid w:val="006E2B11"/>
    <w:rsid w:val="006E6BDD"/>
    <w:rsid w:val="00705C85"/>
    <w:rsid w:val="00721016"/>
    <w:rsid w:val="00730053"/>
    <w:rsid w:val="007A4D2B"/>
    <w:rsid w:val="007E03E1"/>
    <w:rsid w:val="00803263"/>
    <w:rsid w:val="00814B61"/>
    <w:rsid w:val="00823004"/>
    <w:rsid w:val="008653CE"/>
    <w:rsid w:val="00957D36"/>
    <w:rsid w:val="009B3C12"/>
    <w:rsid w:val="00A2237C"/>
    <w:rsid w:val="00A43EB6"/>
    <w:rsid w:val="00AB41D0"/>
    <w:rsid w:val="00AD32D1"/>
    <w:rsid w:val="00B0464D"/>
    <w:rsid w:val="00B509CF"/>
    <w:rsid w:val="00B87AA9"/>
    <w:rsid w:val="00B94326"/>
    <w:rsid w:val="00C15188"/>
    <w:rsid w:val="00C304E8"/>
    <w:rsid w:val="00CB1E3E"/>
    <w:rsid w:val="00CD47ED"/>
    <w:rsid w:val="00CE0A93"/>
    <w:rsid w:val="00CE28E0"/>
    <w:rsid w:val="00D15058"/>
    <w:rsid w:val="00D66891"/>
    <w:rsid w:val="00DA7BCD"/>
    <w:rsid w:val="00DB4F2A"/>
    <w:rsid w:val="00E42981"/>
    <w:rsid w:val="00E85E16"/>
    <w:rsid w:val="00EE779B"/>
    <w:rsid w:val="00EF09DE"/>
    <w:rsid w:val="00EF66D7"/>
    <w:rsid w:val="00F37C0F"/>
    <w:rsid w:val="00F418C4"/>
    <w:rsid w:val="00F42DD7"/>
    <w:rsid w:val="00F716A3"/>
    <w:rsid w:val="00F84937"/>
    <w:rsid w:val="00F860E5"/>
    <w:rsid w:val="00FA070C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F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d.wikipedia.org/wiki/Retribus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.wikipedia.org/wiki/Pajak" TargetMode="External"/><Relationship Id="rId17" Type="http://schemas.openxmlformats.org/officeDocument/2006/relationships/hyperlink" Target="https://id.wikipedia.org/wiki/Fisk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.wikipedia.org/wiki/Rupi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jarmasin.tribunnews.com/2021/11/18/pajak-parkir-dikelola-bakeuda-kota-banjarmasin-mulai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BUMN" TargetMode="External"/><Relationship Id="rId10" Type="http://schemas.openxmlformats.org/officeDocument/2006/relationships/hyperlink" Target="https://kalselpos.com/2021/11/18/bakeuda-banjarmasin-kelola-pajak-parki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8/bakeuda-banjarmasin-kelola-pajak-parkir/2/" TargetMode="External"/><Relationship Id="rId14" Type="http://schemas.openxmlformats.org/officeDocument/2006/relationships/hyperlink" Target="https://id.wikipedia.org/wiki/Pendapatan_nasional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11EB-FA4E-431D-B6B7-7CD7A63E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2021-12-01T04:04:00Z</dcterms:created>
  <dcterms:modified xsi:type="dcterms:W3CDTF">2021-12-06T03:26:00Z</dcterms:modified>
</cp:coreProperties>
</file>